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4" w:rsidRPr="001E11CE" w:rsidRDefault="00400EC2" w:rsidP="00315B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90900" cy="647700"/>
            <wp:effectExtent l="19050" t="0" r="0" b="0"/>
            <wp:docPr id="1" name="Рисунок 1" descr="Teksus inf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us info Log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F6" w:rsidRDefault="005A204A" w:rsidP="00315B5E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1E11CE">
        <w:rPr>
          <w:rFonts w:ascii="Arial" w:hAnsi="Arial" w:cs="Arial"/>
          <w:sz w:val="12"/>
          <w:szCs w:val="12"/>
        </w:rPr>
        <w:t>Уполномоченный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распространитель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официально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изданной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нормативной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документации</w:t>
      </w:r>
      <w:r w:rsidR="0019658A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1E11CE">
        <w:rPr>
          <w:rFonts w:ascii="Arial" w:hAnsi="Arial" w:cs="Arial"/>
          <w:sz w:val="12"/>
          <w:szCs w:val="12"/>
        </w:rPr>
        <w:t>Ростехнадзора</w:t>
      </w:r>
      <w:proofErr w:type="spellEnd"/>
    </w:p>
    <w:p w:rsidR="009207F6" w:rsidRDefault="005A204A" w:rsidP="00315B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11CE">
        <w:rPr>
          <w:b/>
          <w:sz w:val="28"/>
          <w:szCs w:val="28"/>
        </w:rPr>
        <w:t>Уважаемые</w:t>
      </w:r>
      <w:r w:rsidR="0019658A">
        <w:rPr>
          <w:b/>
          <w:sz w:val="28"/>
          <w:szCs w:val="28"/>
        </w:rPr>
        <w:t xml:space="preserve"> </w:t>
      </w:r>
      <w:r w:rsidRPr="001E11CE">
        <w:rPr>
          <w:b/>
          <w:sz w:val="28"/>
          <w:szCs w:val="28"/>
        </w:rPr>
        <w:t>коллеги!</w:t>
      </w:r>
    </w:p>
    <w:p w:rsidR="009207F6" w:rsidRDefault="005A204A" w:rsidP="00F63684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1E11CE">
        <w:rPr>
          <w:sz w:val="20"/>
          <w:szCs w:val="20"/>
        </w:rPr>
        <w:t>Фирма</w:t>
      </w:r>
      <w:r w:rsidR="0019658A">
        <w:rPr>
          <w:sz w:val="20"/>
          <w:szCs w:val="20"/>
        </w:rPr>
        <w:t xml:space="preserve"> </w:t>
      </w:r>
      <w:r w:rsidR="00F80524">
        <w:rPr>
          <w:sz w:val="20"/>
          <w:szCs w:val="20"/>
        </w:rPr>
        <w:t>«</w:t>
      </w:r>
      <w:proofErr w:type="spellStart"/>
      <w:r w:rsidRPr="001E11CE">
        <w:rPr>
          <w:sz w:val="20"/>
          <w:szCs w:val="20"/>
        </w:rPr>
        <w:t>Тексус</w:t>
      </w:r>
      <w:r w:rsidR="00A77642" w:rsidRPr="001E11CE">
        <w:rPr>
          <w:sz w:val="20"/>
          <w:szCs w:val="20"/>
        </w:rPr>
        <w:t>-Инфо</w:t>
      </w:r>
      <w:proofErr w:type="spellEnd"/>
      <w:r w:rsidR="00F80524">
        <w:rPr>
          <w:sz w:val="20"/>
          <w:szCs w:val="20"/>
        </w:rPr>
        <w:t>»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предлагает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Вашему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вниманию</w:t>
      </w:r>
    </w:p>
    <w:p w:rsidR="009207F6" w:rsidRDefault="005A204A" w:rsidP="00F63684">
      <w:pPr>
        <w:autoSpaceDE w:val="0"/>
        <w:autoSpaceDN w:val="0"/>
        <w:adjustRightInd w:val="0"/>
        <w:ind w:firstLine="540"/>
        <w:rPr>
          <w:sz w:val="20"/>
          <w:szCs w:val="20"/>
        </w:rPr>
      </w:pPr>
      <w:proofErr w:type="gramStart"/>
      <w:r w:rsidRPr="001E11CE">
        <w:rPr>
          <w:rFonts w:ascii="BalticaCTT" w:hAnsi="BalticaCTT" w:cs="PragmaticaCondCTT"/>
          <w:b/>
          <w:bCs/>
          <w:sz w:val="20"/>
          <w:szCs w:val="20"/>
        </w:rPr>
        <w:t>П</w:t>
      </w:r>
      <w:proofErr w:type="gramEnd"/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Р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Ч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Н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Ь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Arial" w:hAnsi="Arial" w:cs="Arial"/>
          <w:b/>
          <w:bCs/>
          <w:sz w:val="20"/>
          <w:szCs w:val="20"/>
        </w:rPr>
        <w:t>№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="00CC52D5">
        <w:rPr>
          <w:rFonts w:ascii="BalticaCTT" w:hAnsi="BalticaCTT" w:cs="PragmaticaCondCTT"/>
          <w:b/>
          <w:bCs/>
          <w:sz w:val="20"/>
          <w:szCs w:val="20"/>
        </w:rPr>
        <w:t>1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-20</w:t>
      </w:r>
      <w:r w:rsidR="00F31245" w:rsidRPr="001E11CE">
        <w:rPr>
          <w:rFonts w:ascii="BalticaCTT" w:hAnsi="BalticaCTT" w:cs="PragmaticaCondCTT"/>
          <w:b/>
          <w:bCs/>
          <w:sz w:val="20"/>
          <w:szCs w:val="20"/>
        </w:rPr>
        <w:t>1</w:t>
      </w:r>
      <w:r w:rsidR="00CC52D5">
        <w:rPr>
          <w:rFonts w:ascii="BalticaCTT" w:hAnsi="BalticaCTT" w:cs="PragmaticaCondCTT"/>
          <w:b/>
          <w:bCs/>
          <w:sz w:val="20"/>
          <w:szCs w:val="20"/>
        </w:rPr>
        <w:t>5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sz w:val="20"/>
          <w:szCs w:val="20"/>
        </w:rPr>
        <w:t>нормативных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документов,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стандартов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организаций,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инструкций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и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других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докуме</w:t>
      </w:r>
      <w:r w:rsidRPr="001E11CE">
        <w:rPr>
          <w:sz w:val="20"/>
          <w:szCs w:val="20"/>
        </w:rPr>
        <w:t>н</w:t>
      </w:r>
      <w:r w:rsidRPr="001E11CE">
        <w:rPr>
          <w:sz w:val="20"/>
          <w:szCs w:val="20"/>
        </w:rPr>
        <w:t>тов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техническому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регулированию,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необходимых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Вам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для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производственной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деятельности.</w:t>
      </w:r>
    </w:p>
    <w:p w:rsidR="009207F6" w:rsidRDefault="005A204A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По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вопросам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приобретения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изданий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обращайтесь:</w:t>
      </w:r>
    </w:p>
    <w:p w:rsidR="00F63684" w:rsidRPr="001F25A1" w:rsidRDefault="005A204A" w:rsidP="00F63684">
      <w:pPr>
        <w:tabs>
          <w:tab w:val="left" w:pos="3240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 w:rsidRPr="001F25A1">
        <w:rPr>
          <w:sz w:val="28"/>
          <w:szCs w:val="28"/>
        </w:rPr>
        <w:t>Многоканальный</w:t>
      </w:r>
      <w:r w:rsidR="0019658A">
        <w:rPr>
          <w:sz w:val="28"/>
          <w:szCs w:val="28"/>
        </w:rPr>
        <w:t xml:space="preserve"> </w:t>
      </w:r>
      <w:r w:rsidRPr="001F25A1">
        <w:rPr>
          <w:sz w:val="28"/>
          <w:szCs w:val="28"/>
        </w:rPr>
        <w:t>телефон</w:t>
      </w:r>
      <w:r w:rsidR="000F3C3E" w:rsidRPr="001F25A1">
        <w:rPr>
          <w:sz w:val="28"/>
          <w:szCs w:val="28"/>
        </w:rPr>
        <w:tab/>
      </w:r>
      <w:r w:rsidRPr="001F25A1">
        <w:rPr>
          <w:b/>
          <w:color w:val="FF0000"/>
          <w:sz w:val="28"/>
          <w:szCs w:val="28"/>
        </w:rPr>
        <w:t>(499)</w:t>
      </w:r>
      <w:r w:rsidR="0019658A">
        <w:rPr>
          <w:b/>
          <w:color w:val="FF0000"/>
          <w:sz w:val="28"/>
          <w:szCs w:val="28"/>
        </w:rPr>
        <w:t xml:space="preserve"> </w:t>
      </w:r>
      <w:r w:rsidRPr="001F25A1">
        <w:rPr>
          <w:b/>
          <w:color w:val="FF0000"/>
          <w:sz w:val="28"/>
          <w:szCs w:val="28"/>
        </w:rPr>
        <w:t>502-14-08</w:t>
      </w:r>
    </w:p>
    <w:p w:rsidR="009207F6" w:rsidRDefault="00FC1CAF" w:rsidP="00F63684">
      <w:pPr>
        <w:tabs>
          <w:tab w:val="left" w:pos="3240"/>
        </w:tabs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Адрес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для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корреспонденции:</w:t>
      </w:r>
      <w:r w:rsidRPr="001E11CE">
        <w:rPr>
          <w:sz w:val="20"/>
          <w:szCs w:val="20"/>
        </w:rPr>
        <w:tab/>
      </w:r>
      <w:r w:rsidRPr="001E11CE">
        <w:rPr>
          <w:b/>
          <w:sz w:val="20"/>
          <w:szCs w:val="20"/>
        </w:rPr>
        <w:t>10</w:t>
      </w:r>
      <w:r w:rsidR="006F0C1E" w:rsidRPr="001E11CE">
        <w:rPr>
          <w:b/>
          <w:sz w:val="20"/>
          <w:szCs w:val="20"/>
        </w:rPr>
        <w:t>7023</w:t>
      </w:r>
      <w:r w:rsidRPr="001E11CE">
        <w:rPr>
          <w:b/>
          <w:sz w:val="20"/>
          <w:szCs w:val="20"/>
        </w:rPr>
        <w:t>,</w:t>
      </w:r>
      <w:r w:rsidR="0019658A">
        <w:rPr>
          <w:b/>
          <w:sz w:val="20"/>
          <w:szCs w:val="20"/>
        </w:rPr>
        <w:t xml:space="preserve"> </w:t>
      </w:r>
      <w:r w:rsidRPr="001E11CE">
        <w:rPr>
          <w:b/>
          <w:sz w:val="20"/>
          <w:szCs w:val="20"/>
        </w:rPr>
        <w:t>г.</w:t>
      </w:r>
      <w:r w:rsidR="0019658A">
        <w:rPr>
          <w:b/>
          <w:sz w:val="20"/>
          <w:szCs w:val="20"/>
        </w:rPr>
        <w:t xml:space="preserve"> </w:t>
      </w:r>
      <w:r w:rsidRPr="001E11CE">
        <w:rPr>
          <w:b/>
          <w:sz w:val="20"/>
          <w:szCs w:val="20"/>
        </w:rPr>
        <w:t>Москва,</w:t>
      </w:r>
      <w:r w:rsidR="0019658A">
        <w:rPr>
          <w:b/>
          <w:sz w:val="20"/>
          <w:szCs w:val="20"/>
        </w:rPr>
        <w:t xml:space="preserve"> </w:t>
      </w:r>
      <w:r w:rsidRPr="001E11CE">
        <w:rPr>
          <w:b/>
          <w:sz w:val="20"/>
          <w:szCs w:val="20"/>
        </w:rPr>
        <w:t>а/я</w:t>
      </w:r>
      <w:r w:rsidR="0019658A">
        <w:rPr>
          <w:b/>
          <w:sz w:val="20"/>
          <w:szCs w:val="20"/>
        </w:rPr>
        <w:t xml:space="preserve"> </w:t>
      </w:r>
      <w:r w:rsidR="006F0C1E" w:rsidRPr="001E11CE">
        <w:rPr>
          <w:b/>
          <w:sz w:val="20"/>
          <w:szCs w:val="20"/>
        </w:rPr>
        <w:t>6</w:t>
      </w:r>
    </w:p>
    <w:p w:rsidR="00F63684" w:rsidRPr="001E11CE" w:rsidRDefault="000A2E84" w:rsidP="00F636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11CE">
        <w:rPr>
          <w:sz w:val="20"/>
          <w:szCs w:val="20"/>
        </w:rPr>
        <w:t>Электронная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почта:</w:t>
      </w:r>
    </w:p>
    <w:p w:rsidR="005508BC" w:rsidRPr="005508BC" w:rsidRDefault="00743936" w:rsidP="00F63684">
      <w:pPr>
        <w:autoSpaceDE w:val="0"/>
        <w:autoSpaceDN w:val="0"/>
        <w:adjustRightInd w:val="0"/>
        <w:rPr>
          <w:rStyle w:val="ad"/>
        </w:rPr>
      </w:pPr>
      <w:hyperlink r:id="rId9" w:history="1">
        <w:r w:rsidR="00F63684" w:rsidRPr="005508BC">
          <w:rPr>
            <w:rStyle w:val="ad"/>
            <w:b/>
            <w:sz w:val="20"/>
            <w:szCs w:val="20"/>
          </w:rPr>
          <w:t>zakaz@teksus-info.ru</w:t>
        </w:r>
      </w:hyperlink>
    </w:p>
    <w:p w:rsidR="009207F6" w:rsidRDefault="00743936" w:rsidP="00F63684">
      <w:pPr>
        <w:autoSpaceDE w:val="0"/>
        <w:autoSpaceDN w:val="0"/>
        <w:adjustRightInd w:val="0"/>
        <w:rPr>
          <w:b/>
          <w:sz w:val="20"/>
          <w:szCs w:val="20"/>
        </w:rPr>
      </w:pPr>
      <w:hyperlink r:id="rId10" w:history="1">
        <w:r w:rsidR="005508BC" w:rsidRPr="00E31C56">
          <w:rPr>
            <w:rStyle w:val="ad"/>
            <w:b/>
            <w:sz w:val="20"/>
            <w:szCs w:val="20"/>
            <w:lang w:val="en-US"/>
          </w:rPr>
          <w:t>info</w:t>
        </w:r>
        <w:r w:rsidR="005508BC" w:rsidRPr="00E31C56">
          <w:rPr>
            <w:rStyle w:val="ad"/>
            <w:b/>
            <w:sz w:val="20"/>
            <w:szCs w:val="20"/>
          </w:rPr>
          <w:t>@</w:t>
        </w:r>
        <w:proofErr w:type="spellStart"/>
        <w:r w:rsidR="005508BC" w:rsidRPr="00E31C56">
          <w:rPr>
            <w:rStyle w:val="ad"/>
            <w:b/>
            <w:sz w:val="20"/>
            <w:szCs w:val="20"/>
            <w:lang w:val="en-US"/>
          </w:rPr>
          <w:t>teksus</w:t>
        </w:r>
        <w:proofErr w:type="spellEnd"/>
        <w:r w:rsidR="005508BC" w:rsidRPr="00E31C56">
          <w:rPr>
            <w:rStyle w:val="ad"/>
            <w:b/>
            <w:sz w:val="20"/>
            <w:szCs w:val="20"/>
          </w:rPr>
          <w:t>-</w:t>
        </w:r>
        <w:r w:rsidR="005508BC" w:rsidRPr="00E31C56">
          <w:rPr>
            <w:rStyle w:val="ad"/>
            <w:b/>
            <w:sz w:val="20"/>
            <w:szCs w:val="20"/>
            <w:lang w:val="en-US"/>
          </w:rPr>
          <w:t>info</w:t>
        </w:r>
        <w:r w:rsidR="005508BC" w:rsidRPr="00E31C56">
          <w:rPr>
            <w:rStyle w:val="ad"/>
            <w:b/>
            <w:sz w:val="20"/>
            <w:szCs w:val="20"/>
          </w:rPr>
          <w:t>.</w:t>
        </w:r>
        <w:proofErr w:type="spellStart"/>
        <w:r w:rsidR="005508BC" w:rsidRPr="00E31C56">
          <w:rPr>
            <w:rStyle w:val="ad"/>
            <w:b/>
            <w:sz w:val="20"/>
            <w:szCs w:val="20"/>
            <w:lang w:val="en-US"/>
          </w:rPr>
          <w:t>ru</w:t>
        </w:r>
        <w:proofErr w:type="spellEnd"/>
      </w:hyperlink>
    </w:p>
    <w:p w:rsidR="00F63684" w:rsidRPr="001E11CE" w:rsidRDefault="00661AAD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Консультации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действии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НД</w:t>
      </w:r>
    </w:p>
    <w:p w:rsidR="009207F6" w:rsidRDefault="00743936" w:rsidP="00F63684">
      <w:pPr>
        <w:autoSpaceDE w:val="0"/>
        <w:autoSpaceDN w:val="0"/>
        <w:adjustRightInd w:val="0"/>
        <w:rPr>
          <w:rStyle w:val="ad"/>
        </w:rPr>
      </w:pPr>
      <w:hyperlink r:id="rId11" w:history="1">
        <w:r w:rsidR="00F63684" w:rsidRPr="005508BC">
          <w:rPr>
            <w:rStyle w:val="ad"/>
            <w:b/>
            <w:sz w:val="20"/>
            <w:szCs w:val="20"/>
          </w:rPr>
          <w:t>consultant@teksus-info.ru</w:t>
        </w:r>
      </w:hyperlink>
    </w:p>
    <w:p w:rsidR="009207F6" w:rsidRDefault="00661AAD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Сайт:</w:t>
      </w:r>
      <w:r w:rsidR="0019658A">
        <w:rPr>
          <w:sz w:val="20"/>
          <w:szCs w:val="20"/>
        </w:rPr>
        <w:t xml:space="preserve"> </w:t>
      </w:r>
      <w:hyperlink r:id="rId12" w:history="1">
        <w:r w:rsidR="00F63684" w:rsidRPr="005508BC">
          <w:rPr>
            <w:rStyle w:val="ad"/>
            <w:b/>
            <w:sz w:val="20"/>
            <w:szCs w:val="20"/>
          </w:rPr>
          <w:t>www.teksus-info.ru</w:t>
        </w:r>
      </w:hyperlink>
    </w:p>
    <w:p w:rsidR="0019658A" w:rsidRDefault="005A204A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Заявки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принимаются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любой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удобной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для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Вас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форме.</w:t>
      </w:r>
    </w:p>
    <w:p w:rsidR="009207F6" w:rsidRDefault="005A204A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Поиск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изданий,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не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включенных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данный</w:t>
      </w:r>
      <w:r w:rsidR="0019658A">
        <w:rPr>
          <w:sz w:val="20"/>
          <w:szCs w:val="20"/>
        </w:rPr>
        <w:t xml:space="preserve"> </w:t>
      </w:r>
      <w:proofErr w:type="gramStart"/>
      <w:r w:rsidRPr="001E11CE">
        <w:rPr>
          <w:rFonts w:ascii="BalticaCTT" w:hAnsi="BalticaCTT" w:cs="PragmaticaCondCTT"/>
          <w:b/>
          <w:bCs/>
          <w:sz w:val="20"/>
          <w:szCs w:val="20"/>
        </w:rPr>
        <w:t>П</w:t>
      </w:r>
      <w:proofErr w:type="gramEnd"/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Р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Ч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Н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Ь</w:t>
      </w:r>
      <w:r w:rsidRPr="001E11CE">
        <w:rPr>
          <w:sz w:val="20"/>
          <w:szCs w:val="20"/>
        </w:rPr>
        <w:t>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осуществляется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бесплатно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кратчайшие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сроки.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Отгрузка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осуществляется</w:t>
      </w:r>
      <w:r w:rsidR="0019658A">
        <w:rPr>
          <w:sz w:val="20"/>
          <w:szCs w:val="20"/>
        </w:rPr>
        <w:t xml:space="preserve"> </w:t>
      </w:r>
      <w:r w:rsidR="0016560C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="0016560C">
        <w:rPr>
          <w:sz w:val="20"/>
          <w:szCs w:val="20"/>
        </w:rPr>
        <w:t>течение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15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рабочих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дней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после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поступления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денежных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средств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на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расчетный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счет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Фирмы.</w:t>
      </w:r>
    </w:p>
    <w:p w:rsidR="00C87977" w:rsidRPr="001E11CE" w:rsidRDefault="00C87977" w:rsidP="00F636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85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9885"/>
      </w:tblGrid>
      <w:tr w:rsidR="00BF3A3C" w:rsidRPr="001E11CE" w:rsidTr="001E11CE">
        <w:tc>
          <w:tcPr>
            <w:tcW w:w="9885" w:type="dxa"/>
          </w:tcPr>
          <w:p w:rsidR="00F63684" w:rsidRPr="001E11CE" w:rsidRDefault="00F63684" w:rsidP="00263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207F6" w:rsidRDefault="00462013" w:rsidP="00263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E11CE">
              <w:rPr>
                <w:rFonts w:ascii="Arial" w:hAnsi="Arial" w:cs="Arial"/>
                <w:b/>
              </w:rPr>
              <w:t>ВНИМАНИЕ</w:t>
            </w:r>
            <w:r w:rsidR="00BF3A3C" w:rsidRPr="001E11CE">
              <w:rPr>
                <w:rFonts w:ascii="Arial" w:hAnsi="Arial" w:cs="Arial"/>
                <w:b/>
              </w:rPr>
              <w:t>!</w:t>
            </w:r>
          </w:p>
          <w:p w:rsidR="009207F6" w:rsidRDefault="00BF3A3C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В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данный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  <w:b/>
              </w:rPr>
              <w:t>Перечень</w:t>
            </w:r>
            <w:r w:rsidR="0019658A">
              <w:rPr>
                <w:rFonts w:ascii="Arial" w:hAnsi="Arial" w:cs="Arial"/>
                <w:b/>
              </w:rPr>
              <w:t xml:space="preserve"> </w:t>
            </w:r>
            <w:r w:rsidRPr="001E11CE">
              <w:rPr>
                <w:rFonts w:ascii="Arial" w:hAnsi="Arial" w:cs="Arial"/>
              </w:rPr>
              <w:t>вошли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издания,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впервые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распространяемые</w:t>
            </w:r>
            <w:r w:rsidR="0019658A">
              <w:rPr>
                <w:rFonts w:ascii="Arial" w:hAnsi="Arial" w:cs="Arial"/>
              </w:rPr>
              <w:t xml:space="preserve"> </w:t>
            </w:r>
            <w:r w:rsidR="00F80524">
              <w:rPr>
                <w:rFonts w:ascii="Arial" w:hAnsi="Arial" w:cs="Arial"/>
              </w:rPr>
              <w:t>«</w:t>
            </w:r>
            <w:proofErr w:type="spellStart"/>
            <w:r w:rsidR="004D538B" w:rsidRPr="001E11CE">
              <w:rPr>
                <w:rFonts w:ascii="Arial" w:hAnsi="Arial" w:cs="Arial"/>
              </w:rPr>
              <w:t>Тексус-Инфо</w:t>
            </w:r>
            <w:proofErr w:type="spellEnd"/>
            <w:r w:rsidR="00F80524">
              <w:rPr>
                <w:rFonts w:ascii="Arial" w:hAnsi="Arial" w:cs="Arial"/>
              </w:rPr>
              <w:t>»</w:t>
            </w:r>
            <w:r w:rsidRPr="001E11CE">
              <w:rPr>
                <w:rFonts w:ascii="Arial" w:hAnsi="Arial" w:cs="Arial"/>
              </w:rPr>
              <w:t>.</w:t>
            </w:r>
          </w:p>
          <w:p w:rsidR="009207F6" w:rsidRDefault="00595CF1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Для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ознакомления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с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полным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  <w:b/>
              </w:rPr>
              <w:t>Прайс-листом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нормативных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документов</w:t>
            </w:r>
            <w:r w:rsidR="0019658A">
              <w:rPr>
                <w:rFonts w:ascii="Arial" w:hAnsi="Arial" w:cs="Arial"/>
              </w:rPr>
              <w:t xml:space="preserve"> </w:t>
            </w:r>
            <w:r w:rsidR="004D538B" w:rsidRPr="001E11CE">
              <w:rPr>
                <w:rFonts w:ascii="Arial" w:hAnsi="Arial" w:cs="Arial"/>
              </w:rPr>
              <w:t>нашей</w:t>
            </w:r>
            <w:r w:rsidR="0019658A">
              <w:rPr>
                <w:rFonts w:ascii="Arial" w:hAnsi="Arial" w:cs="Arial"/>
              </w:rPr>
              <w:t xml:space="preserve"> </w:t>
            </w:r>
            <w:r w:rsidR="004D538B" w:rsidRPr="001E11CE">
              <w:rPr>
                <w:rFonts w:ascii="Arial" w:hAnsi="Arial" w:cs="Arial"/>
              </w:rPr>
              <w:t>фирмы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Вы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можете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посетить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наш</w:t>
            </w:r>
            <w:r w:rsidR="0019658A">
              <w:rPr>
                <w:rFonts w:ascii="Arial" w:hAnsi="Arial" w:cs="Arial"/>
              </w:rPr>
              <w:t xml:space="preserve"> </w:t>
            </w:r>
            <w:r w:rsidR="00BF3A3C" w:rsidRPr="001E11CE">
              <w:rPr>
                <w:rFonts w:ascii="Arial" w:hAnsi="Arial" w:cs="Arial"/>
              </w:rPr>
              <w:t>сайт</w:t>
            </w:r>
            <w:r w:rsidR="0019658A">
              <w:rPr>
                <w:rFonts w:ascii="Arial" w:hAnsi="Arial" w:cs="Arial"/>
              </w:rPr>
              <w:t xml:space="preserve"> </w:t>
            </w:r>
            <w:hyperlink r:id="rId13" w:history="1"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  <w:lang w:val="en-US"/>
                </w:rPr>
                <w:t>www</w:t>
              </w:r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</w:rPr>
                <w:t>.</w:t>
              </w:r>
              <w:proofErr w:type="spellStart"/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  <w:lang w:val="en-US"/>
                </w:rPr>
                <w:t>teksus</w:t>
              </w:r>
              <w:proofErr w:type="spellEnd"/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</w:rPr>
                <w:t>-</w:t>
              </w:r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  <w:lang w:val="en-US"/>
                </w:rPr>
                <w:t>info</w:t>
              </w:r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</w:rPr>
                <w:t>.</w:t>
              </w:r>
              <w:proofErr w:type="spellStart"/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63684" w:rsidRPr="001E11CE">
              <w:rPr>
                <w:rFonts w:ascii="Arial" w:hAnsi="Arial" w:cs="Arial"/>
              </w:rPr>
              <w:t>.</w:t>
            </w:r>
          </w:p>
          <w:p w:rsidR="009207F6" w:rsidRDefault="004D538B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В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печатном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виде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  <w:b/>
              </w:rPr>
              <w:t>Прайс-лист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высылается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бесплатно</w:t>
            </w:r>
            <w:r w:rsidR="0019658A">
              <w:rPr>
                <w:rFonts w:ascii="Arial" w:hAnsi="Arial" w:cs="Arial"/>
              </w:rPr>
              <w:t xml:space="preserve"> </w:t>
            </w:r>
            <w:r w:rsidR="00595CF1" w:rsidRPr="001E11CE">
              <w:rPr>
                <w:rFonts w:ascii="Arial" w:hAnsi="Arial" w:cs="Arial"/>
              </w:rPr>
              <w:t>по</w:t>
            </w:r>
            <w:r w:rsidR="0019658A">
              <w:rPr>
                <w:rFonts w:ascii="Arial" w:hAnsi="Arial" w:cs="Arial"/>
              </w:rPr>
              <w:t xml:space="preserve"> </w:t>
            </w:r>
            <w:r w:rsidR="00595CF1" w:rsidRPr="001E11CE">
              <w:rPr>
                <w:rFonts w:ascii="Arial" w:hAnsi="Arial" w:cs="Arial"/>
              </w:rPr>
              <w:t>Вашему</w:t>
            </w:r>
            <w:r w:rsidR="0019658A">
              <w:rPr>
                <w:rFonts w:ascii="Arial" w:hAnsi="Arial" w:cs="Arial"/>
              </w:rPr>
              <w:t xml:space="preserve"> </w:t>
            </w:r>
            <w:r w:rsidR="00595CF1" w:rsidRPr="001E11CE">
              <w:rPr>
                <w:rFonts w:ascii="Arial" w:hAnsi="Arial" w:cs="Arial"/>
              </w:rPr>
              <w:t>запросу.</w:t>
            </w:r>
          </w:p>
          <w:p w:rsidR="0019658A" w:rsidRDefault="00661AAD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Вопросы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о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введении,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сроке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действия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и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отмене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нормативных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документов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в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электроэнергетике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Вы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можете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задать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по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электронной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почте:</w:t>
            </w:r>
          </w:p>
          <w:p w:rsidR="009207F6" w:rsidRDefault="00661AAD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  <w:b/>
                <w:lang w:val="en-US"/>
              </w:rPr>
              <w:t>consultant</w:t>
            </w:r>
            <w:r w:rsidRPr="001E11CE">
              <w:rPr>
                <w:rFonts w:ascii="Arial" w:hAnsi="Arial" w:cs="Arial"/>
                <w:b/>
              </w:rPr>
              <w:t>@</w:t>
            </w:r>
            <w:proofErr w:type="spellStart"/>
            <w:r w:rsidRPr="001E11CE">
              <w:rPr>
                <w:rFonts w:ascii="Arial" w:hAnsi="Arial" w:cs="Arial"/>
                <w:b/>
                <w:lang w:val="en-US"/>
              </w:rPr>
              <w:t>teksus</w:t>
            </w:r>
            <w:proofErr w:type="spellEnd"/>
            <w:r w:rsidRPr="001E11CE">
              <w:rPr>
                <w:rFonts w:ascii="Arial" w:hAnsi="Arial" w:cs="Arial"/>
                <w:b/>
              </w:rPr>
              <w:t>-</w:t>
            </w:r>
            <w:r w:rsidRPr="001E11CE">
              <w:rPr>
                <w:rFonts w:ascii="Arial" w:hAnsi="Arial" w:cs="Arial"/>
                <w:b/>
                <w:lang w:val="en-US"/>
              </w:rPr>
              <w:t>info</w:t>
            </w:r>
            <w:r w:rsidRPr="001E11CE">
              <w:rPr>
                <w:rFonts w:ascii="Arial" w:hAnsi="Arial" w:cs="Arial"/>
                <w:b/>
              </w:rPr>
              <w:t>.</w:t>
            </w:r>
            <w:proofErr w:type="spellStart"/>
            <w:r w:rsidRPr="001E11CE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:rsidR="009207F6" w:rsidRDefault="001D4000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Мы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распространяем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только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официально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изданные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нормативные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документы</w:t>
            </w:r>
          </w:p>
          <w:p w:rsidR="00BF3A3C" w:rsidRPr="001E11CE" w:rsidRDefault="001D4000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Цены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на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издания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указаны</w:t>
            </w:r>
            <w:r w:rsidR="0019658A">
              <w:rPr>
                <w:rFonts w:ascii="Arial" w:hAnsi="Arial" w:cs="Arial"/>
              </w:rPr>
              <w:t xml:space="preserve"> </w:t>
            </w:r>
            <w:r w:rsidR="00645529" w:rsidRPr="001E11CE">
              <w:rPr>
                <w:rFonts w:ascii="Arial" w:hAnsi="Arial" w:cs="Arial"/>
              </w:rPr>
              <w:t>в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рублях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без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учета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НДС</w:t>
            </w:r>
          </w:p>
          <w:p w:rsidR="00F63684" w:rsidRPr="001E11CE" w:rsidRDefault="00F63684" w:rsidP="00263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D5073" w:rsidRPr="001E11CE" w:rsidRDefault="00DD5073" w:rsidP="00315B5E">
      <w:pPr>
        <w:autoSpaceDE w:val="0"/>
        <w:autoSpaceDN w:val="0"/>
        <w:adjustRightInd w:val="0"/>
        <w:jc w:val="center"/>
        <w:sectPr w:rsidR="00DD5073" w:rsidRPr="001E11CE" w:rsidSect="002C15ED">
          <w:footerReference w:type="even" r:id="rId14"/>
          <w:footerReference w:type="default" r:id="rId15"/>
          <w:type w:val="continuous"/>
          <w:pgSz w:w="11907" w:h="16839" w:code="9"/>
          <w:pgMar w:top="1134" w:right="851" w:bottom="851" w:left="851" w:header="147" w:footer="335" w:gutter="0"/>
          <w:cols w:space="708"/>
          <w:titlePg/>
          <w:docGrid w:linePitch="360"/>
        </w:sectPr>
      </w:pPr>
    </w:p>
    <w:p w:rsidR="00896503" w:rsidRPr="001E11CE" w:rsidRDefault="00B84481" w:rsidP="00F63684">
      <w:pPr>
        <w:jc w:val="center"/>
        <w:rPr>
          <w:rFonts w:ascii="BalticaCTT" w:hAnsi="BalticaCTT" w:cs="PragmaticaCondCTT"/>
          <w:b/>
          <w:bCs/>
        </w:rPr>
      </w:pPr>
      <w:proofErr w:type="gramStart"/>
      <w:r w:rsidRPr="001E11CE">
        <w:rPr>
          <w:rFonts w:ascii="BalticaCTT" w:hAnsi="BalticaCTT" w:cs="PragmaticaCondCTT"/>
          <w:b/>
          <w:bCs/>
        </w:rPr>
        <w:lastRenderedPageBreak/>
        <w:t>П</w:t>
      </w:r>
      <w:proofErr w:type="gramEnd"/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Е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Р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Е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Ч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Е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Н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Ь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Arial" w:hAnsi="Arial" w:cs="Arial"/>
          <w:b/>
          <w:bCs/>
        </w:rPr>
        <w:t>№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="00CC52D5">
        <w:rPr>
          <w:rFonts w:ascii="BalticaCTT" w:hAnsi="BalticaCTT" w:cs="PragmaticaCondCTT"/>
          <w:b/>
          <w:bCs/>
        </w:rPr>
        <w:t>1</w:t>
      </w:r>
      <w:r w:rsidRPr="001E11CE">
        <w:rPr>
          <w:rFonts w:ascii="BalticaCTT" w:hAnsi="BalticaCTT" w:cs="PragmaticaCondCTT"/>
          <w:b/>
          <w:bCs/>
        </w:rPr>
        <w:t>-20</w:t>
      </w:r>
      <w:r w:rsidR="00F31245" w:rsidRPr="001E11CE">
        <w:rPr>
          <w:rFonts w:ascii="BalticaCTT" w:hAnsi="BalticaCTT" w:cs="PragmaticaCondCTT"/>
          <w:b/>
          <w:bCs/>
        </w:rPr>
        <w:t>1</w:t>
      </w:r>
      <w:r w:rsidR="00CC52D5">
        <w:rPr>
          <w:rFonts w:ascii="BalticaCTT" w:hAnsi="BalticaCTT" w:cs="PragmaticaCondCTT"/>
          <w:b/>
          <w:bCs/>
        </w:rPr>
        <w:t>5</w:t>
      </w:r>
    </w:p>
    <w:p w:rsidR="0019658A" w:rsidRDefault="00D4440C" w:rsidP="00F63684">
      <w:pPr>
        <w:jc w:val="center"/>
        <w:rPr>
          <w:rFonts w:ascii="Arial" w:hAnsi="Arial" w:cs="Arial"/>
          <w:sz w:val="18"/>
          <w:szCs w:val="18"/>
        </w:rPr>
      </w:pPr>
      <w:r w:rsidRPr="001E11CE">
        <w:rPr>
          <w:rFonts w:ascii="Arial" w:hAnsi="Arial" w:cs="Arial"/>
          <w:sz w:val="18"/>
          <w:szCs w:val="18"/>
        </w:rPr>
        <w:t>нормативных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документов,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стандартов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организаций,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инструкций</w:t>
      </w:r>
    </w:p>
    <w:p w:rsidR="00F63684" w:rsidRPr="001E11CE" w:rsidRDefault="00D4440C" w:rsidP="00F63684">
      <w:pPr>
        <w:jc w:val="center"/>
        <w:rPr>
          <w:rFonts w:ascii="Arial" w:hAnsi="Arial" w:cs="Arial"/>
          <w:sz w:val="18"/>
          <w:szCs w:val="18"/>
        </w:rPr>
      </w:pPr>
      <w:r w:rsidRPr="001E11CE">
        <w:rPr>
          <w:rFonts w:ascii="Arial" w:hAnsi="Arial" w:cs="Arial"/>
          <w:sz w:val="18"/>
          <w:szCs w:val="18"/>
        </w:rPr>
        <w:t>и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других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документов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по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техническому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регулированию</w:t>
      </w:r>
    </w:p>
    <w:p w:rsidR="00F63684" w:rsidRPr="001E11CE" w:rsidRDefault="009720D2" w:rsidP="00F63684">
      <w:pPr>
        <w:jc w:val="center"/>
        <w:rPr>
          <w:rFonts w:ascii="Arial" w:hAnsi="Arial" w:cs="Arial"/>
          <w:b/>
          <w:sz w:val="20"/>
          <w:szCs w:val="20"/>
        </w:rPr>
      </w:pPr>
      <w:r w:rsidRPr="001E11CE">
        <w:rPr>
          <w:rFonts w:ascii="Arial" w:hAnsi="Arial" w:cs="Arial"/>
          <w:b/>
          <w:sz w:val="20"/>
          <w:szCs w:val="20"/>
        </w:rPr>
        <w:t>на</w:t>
      </w:r>
      <w:r w:rsidR="0019658A">
        <w:rPr>
          <w:rFonts w:ascii="Arial" w:hAnsi="Arial" w:cs="Arial"/>
          <w:b/>
          <w:sz w:val="20"/>
          <w:szCs w:val="20"/>
        </w:rPr>
        <w:t xml:space="preserve"> </w:t>
      </w:r>
      <w:r w:rsidR="00CC52D5">
        <w:rPr>
          <w:rFonts w:ascii="Arial" w:hAnsi="Arial" w:cs="Arial"/>
          <w:b/>
          <w:sz w:val="20"/>
          <w:szCs w:val="20"/>
        </w:rPr>
        <w:t>24</w:t>
      </w:r>
      <w:r w:rsidR="008543E6" w:rsidRPr="001E11CE">
        <w:rPr>
          <w:rFonts w:ascii="Arial" w:hAnsi="Arial" w:cs="Arial"/>
          <w:b/>
          <w:sz w:val="20"/>
          <w:szCs w:val="20"/>
        </w:rPr>
        <w:t>.</w:t>
      </w:r>
      <w:r w:rsidR="00CC52D5">
        <w:rPr>
          <w:rFonts w:ascii="Arial" w:hAnsi="Arial" w:cs="Arial"/>
          <w:b/>
          <w:sz w:val="20"/>
          <w:szCs w:val="20"/>
        </w:rPr>
        <w:t>02</w:t>
      </w:r>
      <w:r w:rsidR="008543E6" w:rsidRPr="001E11CE">
        <w:rPr>
          <w:rFonts w:ascii="Arial" w:hAnsi="Arial" w:cs="Arial"/>
          <w:b/>
          <w:sz w:val="20"/>
          <w:szCs w:val="20"/>
        </w:rPr>
        <w:t>.</w:t>
      </w:r>
      <w:r w:rsidR="00B84481" w:rsidRPr="001E11CE">
        <w:rPr>
          <w:rFonts w:ascii="Arial" w:hAnsi="Arial" w:cs="Arial"/>
          <w:b/>
          <w:sz w:val="20"/>
          <w:szCs w:val="20"/>
        </w:rPr>
        <w:t>20</w:t>
      </w:r>
      <w:r w:rsidR="00F31245" w:rsidRPr="001E11CE">
        <w:rPr>
          <w:rFonts w:ascii="Arial" w:hAnsi="Arial" w:cs="Arial"/>
          <w:b/>
          <w:sz w:val="20"/>
          <w:szCs w:val="20"/>
        </w:rPr>
        <w:t>1</w:t>
      </w:r>
      <w:r w:rsidR="00CC52D5">
        <w:rPr>
          <w:rFonts w:ascii="Arial" w:hAnsi="Arial" w:cs="Arial"/>
          <w:b/>
          <w:sz w:val="20"/>
          <w:szCs w:val="20"/>
        </w:rPr>
        <w:t>5</w:t>
      </w:r>
      <w:r w:rsidR="0019658A">
        <w:rPr>
          <w:rFonts w:ascii="Arial" w:hAnsi="Arial" w:cs="Arial"/>
          <w:b/>
          <w:sz w:val="20"/>
          <w:szCs w:val="20"/>
        </w:rPr>
        <w:t xml:space="preserve"> </w:t>
      </w:r>
      <w:r w:rsidR="00B84481" w:rsidRPr="001E11CE">
        <w:rPr>
          <w:rFonts w:ascii="Arial" w:hAnsi="Arial" w:cs="Arial"/>
          <w:b/>
          <w:sz w:val="20"/>
          <w:szCs w:val="20"/>
        </w:rPr>
        <w:t>г.</w:t>
      </w:r>
    </w:p>
    <w:p w:rsidR="009207F6" w:rsidRDefault="00B84481">
      <w:pPr>
        <w:rPr>
          <w:rFonts w:ascii="BalticaCTT" w:hAnsi="BalticaCTT"/>
          <w:b/>
          <w:sz w:val="18"/>
          <w:szCs w:val="18"/>
        </w:rPr>
      </w:pPr>
      <w:r w:rsidRPr="001E11CE">
        <w:rPr>
          <w:rFonts w:ascii="BalticaCTT" w:hAnsi="BalticaCTT"/>
          <w:b/>
          <w:sz w:val="18"/>
          <w:szCs w:val="18"/>
        </w:rPr>
        <w:t>Указанные</w:t>
      </w:r>
      <w:r w:rsidR="0019658A">
        <w:rPr>
          <w:rFonts w:ascii="BalticaCTT" w:hAnsi="BalticaCTT"/>
          <w:b/>
          <w:sz w:val="18"/>
          <w:szCs w:val="18"/>
        </w:rPr>
        <w:t xml:space="preserve"> </w:t>
      </w:r>
      <w:r w:rsidRPr="001E11CE">
        <w:rPr>
          <w:rFonts w:ascii="BalticaCTT" w:hAnsi="BalticaCTT"/>
          <w:b/>
          <w:sz w:val="18"/>
          <w:szCs w:val="18"/>
        </w:rPr>
        <w:t>цены</w:t>
      </w:r>
      <w:r w:rsidR="0019658A">
        <w:rPr>
          <w:rFonts w:ascii="BalticaCTT" w:hAnsi="BalticaCTT"/>
          <w:b/>
          <w:sz w:val="18"/>
          <w:szCs w:val="18"/>
        </w:rPr>
        <w:t xml:space="preserve"> </w:t>
      </w:r>
      <w:r w:rsidRPr="001E11CE">
        <w:rPr>
          <w:rFonts w:ascii="BalticaCTT" w:hAnsi="BalticaCTT"/>
          <w:b/>
          <w:sz w:val="18"/>
          <w:szCs w:val="18"/>
        </w:rPr>
        <w:t>не</w:t>
      </w:r>
      <w:r w:rsidR="0019658A">
        <w:rPr>
          <w:rFonts w:ascii="BalticaCTT" w:hAnsi="BalticaCTT"/>
          <w:b/>
          <w:sz w:val="18"/>
          <w:szCs w:val="18"/>
        </w:rPr>
        <w:t xml:space="preserve"> </w:t>
      </w:r>
      <w:r w:rsidRPr="001E11CE">
        <w:rPr>
          <w:rFonts w:ascii="BalticaCTT" w:hAnsi="BalticaCTT"/>
          <w:b/>
          <w:sz w:val="18"/>
          <w:szCs w:val="18"/>
        </w:rPr>
        <w:t>включают</w:t>
      </w:r>
      <w:r w:rsidR="0019658A">
        <w:rPr>
          <w:rFonts w:ascii="BalticaCTT" w:hAnsi="BalticaCTT"/>
          <w:b/>
          <w:sz w:val="18"/>
          <w:szCs w:val="18"/>
        </w:rPr>
        <w:t xml:space="preserve"> </w:t>
      </w:r>
      <w:r w:rsidRPr="001E11CE">
        <w:rPr>
          <w:rFonts w:ascii="BalticaCTT" w:hAnsi="BalticaCTT"/>
          <w:b/>
          <w:sz w:val="18"/>
          <w:szCs w:val="18"/>
        </w:rPr>
        <w:t>НДС</w:t>
      </w:r>
    </w:p>
    <w:p w:rsidR="005B33FE" w:rsidRPr="00F963C8" w:rsidRDefault="00ED63F8" w:rsidP="00ED63F8">
      <w:pPr>
        <w:suppressAutoHyphens/>
        <w:jc w:val="center"/>
        <w:rPr>
          <w:b/>
        </w:rPr>
      </w:pPr>
      <w:r w:rsidRPr="00F963C8">
        <w:rPr>
          <w:b/>
        </w:rPr>
        <w:t>НОРМАТИВНЫЕ</w:t>
      </w:r>
      <w:r w:rsidR="0019658A">
        <w:rPr>
          <w:b/>
        </w:rPr>
        <w:t xml:space="preserve"> </w:t>
      </w:r>
      <w:r w:rsidRPr="00F963C8">
        <w:rPr>
          <w:b/>
        </w:rPr>
        <w:t>ДОКУМЕНТЫ</w:t>
      </w:r>
    </w:p>
    <w:p w:rsidR="00921B10" w:rsidRPr="00425E68" w:rsidRDefault="00921B10" w:rsidP="00ED63F8">
      <w:pPr>
        <w:suppressAutoHyphens/>
        <w:jc w:val="center"/>
        <w:rPr>
          <w:b/>
          <w:sz w:val="16"/>
          <w:szCs w:val="16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996"/>
        <w:gridCol w:w="6521"/>
        <w:gridCol w:w="1277"/>
        <w:gridCol w:w="850"/>
      </w:tblGrid>
      <w:tr w:rsidR="009207F6" w:rsidRPr="00171131" w:rsidTr="009C1EA8">
        <w:trPr>
          <w:cantSplit/>
          <w:trHeight w:val="255"/>
          <w:tblHeader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9207F6" w:rsidRPr="00962652" w:rsidRDefault="009207F6" w:rsidP="00EF0107">
            <w:pPr>
              <w:pStyle w:val="a3"/>
              <w:tabs>
                <w:tab w:val="left" w:pos="333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962652">
              <w:rPr>
                <w:b/>
                <w:sz w:val="16"/>
                <w:szCs w:val="16"/>
              </w:rPr>
              <w:t>№ п.п.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207F6" w:rsidRPr="00962652" w:rsidRDefault="009207F6" w:rsidP="00EF0107">
            <w:pPr>
              <w:pStyle w:val="a3"/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62652">
              <w:rPr>
                <w:b/>
                <w:sz w:val="16"/>
                <w:szCs w:val="16"/>
              </w:rPr>
              <w:t>Наряд-заказ</w:t>
            </w:r>
          </w:p>
        </w:tc>
        <w:tc>
          <w:tcPr>
            <w:tcW w:w="3161" w:type="pct"/>
            <w:shd w:val="clear" w:color="auto" w:fill="auto"/>
            <w:noWrap/>
            <w:vAlign w:val="center"/>
            <w:hideMark/>
          </w:tcPr>
          <w:p w:rsidR="009207F6" w:rsidRPr="00962652" w:rsidRDefault="009207F6" w:rsidP="00EF0107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962652">
              <w:rPr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9207F6" w:rsidRPr="00962652" w:rsidRDefault="009207F6" w:rsidP="00EF0107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962652">
              <w:rPr>
                <w:b/>
                <w:sz w:val="16"/>
                <w:szCs w:val="16"/>
              </w:rPr>
              <w:t xml:space="preserve">Цена за 1 </w:t>
            </w:r>
            <w:proofErr w:type="spellStart"/>
            <w:proofErr w:type="gramStart"/>
            <w:r w:rsidRPr="00962652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962652">
              <w:rPr>
                <w:b/>
                <w:sz w:val="16"/>
                <w:szCs w:val="16"/>
              </w:rPr>
              <w:t>,,</w:t>
            </w:r>
          </w:p>
          <w:p w:rsidR="009207F6" w:rsidRPr="00962652" w:rsidRDefault="009207F6" w:rsidP="00EF0107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 w:rsidRPr="00962652">
              <w:rPr>
                <w:b/>
                <w:sz w:val="16"/>
                <w:szCs w:val="16"/>
              </w:rPr>
              <w:t>руб</w:t>
            </w:r>
            <w:proofErr w:type="spellEnd"/>
            <w:r w:rsidRPr="00962652">
              <w:rPr>
                <w:b/>
                <w:sz w:val="16"/>
                <w:szCs w:val="16"/>
              </w:rPr>
              <w:t>, (без учета НДС)</w:t>
            </w:r>
          </w:p>
        </w:tc>
        <w:tc>
          <w:tcPr>
            <w:tcW w:w="412" w:type="pct"/>
            <w:vAlign w:val="center"/>
          </w:tcPr>
          <w:p w:rsidR="009207F6" w:rsidRPr="00962652" w:rsidRDefault="009207F6" w:rsidP="00EF0107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962652">
              <w:rPr>
                <w:b/>
                <w:sz w:val="16"/>
                <w:szCs w:val="16"/>
              </w:rPr>
              <w:t>Ставка НДС</w:t>
            </w:r>
          </w:p>
        </w:tc>
      </w:tr>
      <w:tr w:rsidR="00214797" w:rsidRPr="00962652" w:rsidTr="00BD7C50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14797" w:rsidRPr="00962652" w:rsidRDefault="00214797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151-01337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214797" w:rsidRPr="00BB5B1C" w:rsidRDefault="00214797" w:rsidP="00BD7C50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Федеральный закон от 18.07.2011 N 223-ФЗ</w:t>
            </w:r>
            <w:r w:rsidRPr="00BB5B1C">
              <w:rPr>
                <w:color w:val="000000"/>
                <w:sz w:val="20"/>
                <w:szCs w:val="20"/>
              </w:rPr>
              <w:t xml:space="preserve"> "О закупках товаров, р</w:t>
            </w:r>
            <w:r w:rsidRPr="00BB5B1C">
              <w:rPr>
                <w:color w:val="000000"/>
                <w:sz w:val="20"/>
                <w:szCs w:val="20"/>
              </w:rPr>
              <w:t>а</w:t>
            </w:r>
            <w:r w:rsidRPr="00BB5B1C">
              <w:rPr>
                <w:color w:val="000000"/>
                <w:sz w:val="20"/>
                <w:szCs w:val="20"/>
              </w:rPr>
              <w:t xml:space="preserve">бот, услуг отдельными видами юридических лиц" //ред. от 12.03.2014  с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и доп.</w:t>
            </w:r>
          </w:p>
          <w:p w:rsidR="00214797" w:rsidRPr="00BB5B1C" w:rsidRDefault="00214797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Федеральный закон от 18.07.2011 N 223-ФЗ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98436E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2B2B41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151-01441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2B2B41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Федеральные нормы и правила в области промышленной безопасности "Правила безопасности подземных хранилищ газа"</w:t>
            </w:r>
          </w:p>
          <w:p w:rsidR="00B95589" w:rsidRPr="00BB5B1C" w:rsidRDefault="00B95589" w:rsidP="002B2B41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 xml:space="preserve">Приказ </w:t>
            </w:r>
            <w:proofErr w:type="spellStart"/>
            <w:r w:rsidRPr="00BB5B1C">
              <w:rPr>
                <w:color w:val="000000"/>
                <w:sz w:val="16"/>
                <w:szCs w:val="16"/>
              </w:rPr>
              <w:t>Ростехнадзора</w:t>
            </w:r>
            <w:proofErr w:type="spellEnd"/>
            <w:r w:rsidRPr="00BB5B1C">
              <w:rPr>
                <w:color w:val="000000"/>
                <w:sz w:val="16"/>
                <w:szCs w:val="16"/>
              </w:rPr>
              <w:t xml:space="preserve"> от 22.11.2013 N 561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2B2B41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2B2B41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331587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2B2B41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151-01445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2B2B41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Правила по охране труда при погрузочно-разгрузочных работах и ра</w:t>
            </w:r>
            <w:r w:rsidRPr="00BB5B1C">
              <w:rPr>
                <w:color w:val="000000"/>
                <w:sz w:val="20"/>
                <w:szCs w:val="20"/>
              </w:rPr>
              <w:t>з</w:t>
            </w:r>
            <w:r w:rsidRPr="00BB5B1C">
              <w:rPr>
                <w:color w:val="000000"/>
                <w:sz w:val="20"/>
                <w:szCs w:val="20"/>
              </w:rPr>
              <w:t>мещении грузов</w:t>
            </w:r>
          </w:p>
          <w:p w:rsidR="00B95589" w:rsidRPr="00BB5B1C" w:rsidRDefault="00B95589" w:rsidP="002B2B41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Приказ Минтруда России от 17.09.2014 N 642н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2B2B41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2B2B41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601D8F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376EA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151-01403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376EA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Правила разработки и утверждения схем и программ перспективного развития электроэнергетики //ред. от 23.01.2015</w:t>
            </w:r>
          </w:p>
          <w:p w:rsidR="00B95589" w:rsidRPr="00BB5B1C" w:rsidRDefault="00B95589" w:rsidP="00376EA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Правительства РФ от 17 октября 2009 г. № 823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376EA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376EA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B82655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376EA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151-01448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EB7D0D" w:rsidRDefault="00B95589" w:rsidP="00376EA4">
            <w:pPr>
              <w:rPr>
                <w:color w:val="000000"/>
                <w:sz w:val="20"/>
                <w:szCs w:val="20"/>
              </w:rPr>
            </w:pPr>
            <w:r w:rsidRPr="00EB7D0D">
              <w:rPr>
                <w:color w:val="000000"/>
                <w:sz w:val="20"/>
                <w:szCs w:val="20"/>
              </w:rPr>
              <w:t>Индикативные цены на электрическую энергию и на мощность для нас</w:t>
            </w:r>
            <w:r w:rsidRPr="00EB7D0D">
              <w:rPr>
                <w:color w:val="000000"/>
                <w:sz w:val="20"/>
                <w:szCs w:val="20"/>
              </w:rPr>
              <w:t>е</w:t>
            </w:r>
            <w:r w:rsidRPr="00EB7D0D">
              <w:rPr>
                <w:color w:val="000000"/>
                <w:sz w:val="20"/>
                <w:szCs w:val="20"/>
              </w:rPr>
              <w:t>ления и приравненных к нему категорий потребителей, а также индик</w:t>
            </w:r>
            <w:r w:rsidRPr="00EB7D0D">
              <w:rPr>
                <w:color w:val="000000"/>
                <w:sz w:val="20"/>
                <w:szCs w:val="20"/>
              </w:rPr>
              <w:t>а</w:t>
            </w:r>
            <w:r w:rsidRPr="00EB7D0D">
              <w:rPr>
                <w:color w:val="000000"/>
                <w:sz w:val="20"/>
                <w:szCs w:val="20"/>
              </w:rPr>
              <w:t xml:space="preserve">тивные цен на электрическую энергию и на мощность для покупателей в отдельных частях ценовых зон оптового рынка, </w:t>
            </w:r>
            <w:r w:rsidR="00EB7D0D" w:rsidRPr="00EB7D0D">
              <w:rPr>
                <w:color w:val="000000"/>
                <w:sz w:val="20"/>
                <w:szCs w:val="20"/>
              </w:rPr>
              <w:t>в которых Правительс</w:t>
            </w:r>
            <w:r w:rsidR="00EB7D0D" w:rsidRPr="00EB7D0D">
              <w:rPr>
                <w:color w:val="000000"/>
                <w:sz w:val="20"/>
                <w:szCs w:val="20"/>
              </w:rPr>
              <w:t>т</w:t>
            </w:r>
            <w:r w:rsidR="00EB7D0D" w:rsidRPr="00EB7D0D">
              <w:rPr>
                <w:color w:val="000000"/>
                <w:sz w:val="20"/>
                <w:szCs w:val="20"/>
              </w:rPr>
              <w:t>вом Российской Федерации установлены особенности функциониров</w:t>
            </w:r>
            <w:r w:rsidR="00EB7D0D" w:rsidRPr="00EB7D0D">
              <w:rPr>
                <w:color w:val="000000"/>
                <w:sz w:val="20"/>
                <w:szCs w:val="20"/>
              </w:rPr>
              <w:t>а</w:t>
            </w:r>
            <w:r w:rsidR="00EB7D0D" w:rsidRPr="00EB7D0D">
              <w:rPr>
                <w:color w:val="000000"/>
                <w:sz w:val="20"/>
                <w:szCs w:val="20"/>
              </w:rPr>
              <w:t>ния оптового и розничных рынков на 2015 год</w:t>
            </w:r>
          </w:p>
          <w:p w:rsidR="00EB7D0D" w:rsidRPr="00EB7D0D" w:rsidRDefault="00EB7D0D" w:rsidP="00376EA4">
            <w:pPr>
              <w:rPr>
                <w:color w:val="000000"/>
                <w:sz w:val="16"/>
                <w:szCs w:val="16"/>
              </w:rPr>
            </w:pPr>
            <w:r w:rsidRPr="00EB7D0D">
              <w:rPr>
                <w:color w:val="000000"/>
                <w:sz w:val="16"/>
                <w:szCs w:val="16"/>
              </w:rPr>
              <w:t>Зарегистрировано в Минюсте России 15.12.2014 N 35174</w:t>
            </w:r>
          </w:p>
          <w:p w:rsidR="00B95589" w:rsidRPr="00BB5B1C" w:rsidRDefault="00B95589" w:rsidP="00376EA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Приказ ФСТ России от 05.12.2014 N 288-э/2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376EA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376EA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BD7C50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376EA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151-01449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376EA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Индикативные цены на электрическую энергию и на мощность для п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купателей - субъектов оптового рынка электрической энергии (мощн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сти) на территориях неценовых зон оптового рынка на 2015 г</w:t>
            </w:r>
          </w:p>
          <w:p w:rsidR="00B95589" w:rsidRPr="00BB5B1C" w:rsidRDefault="00B95589" w:rsidP="00376EA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Приказ ФСТ России от 05.12.2014 N 287-э/1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376EA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376EA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BD7C50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376EA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151-01450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376EA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Предельные уровни тарифов на услуги по передаче электрической эне</w:t>
            </w:r>
            <w:r w:rsidRPr="00BB5B1C">
              <w:rPr>
                <w:color w:val="000000"/>
                <w:sz w:val="20"/>
                <w:szCs w:val="20"/>
              </w:rPr>
              <w:t>р</w:t>
            </w:r>
            <w:r w:rsidRPr="00BB5B1C">
              <w:rPr>
                <w:color w:val="000000"/>
                <w:sz w:val="20"/>
                <w:szCs w:val="20"/>
              </w:rPr>
              <w:t>гии, поставляемой населению и приравненным к нему категориям потр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бителей, по субъектам Российской Федерации на 2015 год</w:t>
            </w:r>
          </w:p>
          <w:p w:rsidR="00B95589" w:rsidRPr="00BB5B1C" w:rsidRDefault="00B95589" w:rsidP="00376EA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Приказ ФСТ России от 05.12.2014 N 289-э/3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376EA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376EA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BD7C50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151-01340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СП 43.13330.2012</w:t>
            </w:r>
            <w:r w:rsidRPr="00BB5B1C">
              <w:rPr>
                <w:color w:val="000000"/>
                <w:sz w:val="20"/>
                <w:szCs w:val="20"/>
              </w:rPr>
              <w:t xml:space="preserve"> Сооружения промышленных предприятий. Актуал</w:t>
            </w:r>
            <w:r w:rsidRPr="00BB5B1C">
              <w:rPr>
                <w:color w:val="000000"/>
                <w:sz w:val="20"/>
                <w:szCs w:val="20"/>
              </w:rPr>
              <w:t>и</w:t>
            </w:r>
            <w:r w:rsidRPr="00BB5B1C">
              <w:rPr>
                <w:color w:val="000000"/>
                <w:sz w:val="20"/>
                <w:szCs w:val="20"/>
              </w:rPr>
              <w:t xml:space="preserve">зированная редакция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СНиП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2.09.03-85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BD7C50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151-01341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СП 53-101-98</w:t>
            </w:r>
            <w:r w:rsidRPr="00BB5B1C">
              <w:rPr>
                <w:color w:val="000000"/>
                <w:sz w:val="20"/>
                <w:szCs w:val="20"/>
              </w:rPr>
              <w:t>. Изготовление и контроль качества стальных строител</w:t>
            </w:r>
            <w:r w:rsidRPr="00BB5B1C">
              <w:rPr>
                <w:color w:val="000000"/>
                <w:sz w:val="20"/>
                <w:szCs w:val="20"/>
              </w:rPr>
              <w:t>ь</w:t>
            </w:r>
            <w:r w:rsidRPr="00BB5B1C">
              <w:rPr>
                <w:color w:val="000000"/>
                <w:sz w:val="20"/>
                <w:szCs w:val="20"/>
              </w:rPr>
              <w:t>ных конструкций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BD7C50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151-01440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Руководство по безопасности «Методика оценки риска аварий на опа</w:t>
            </w:r>
            <w:r w:rsidRPr="00BB5B1C">
              <w:rPr>
                <w:color w:val="000000"/>
                <w:sz w:val="20"/>
                <w:szCs w:val="20"/>
              </w:rPr>
              <w:t>с</w:t>
            </w:r>
            <w:r w:rsidRPr="00BB5B1C">
              <w:rPr>
                <w:color w:val="000000"/>
                <w:sz w:val="20"/>
                <w:szCs w:val="20"/>
              </w:rPr>
              <w:t xml:space="preserve">ных производственных объектах нефтегазоперерабатывающей,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нефт</w:t>
            </w:r>
            <w:proofErr w:type="gramStart"/>
            <w:r w:rsidRPr="00BB5B1C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BB5B1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газохимической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промышленности»</w:t>
            </w:r>
          </w:p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 xml:space="preserve">Приказ </w:t>
            </w:r>
            <w:proofErr w:type="spellStart"/>
            <w:r w:rsidRPr="00BB5B1C">
              <w:rPr>
                <w:color w:val="000000"/>
                <w:sz w:val="16"/>
                <w:szCs w:val="16"/>
              </w:rPr>
              <w:t>Ростехнадзора</w:t>
            </w:r>
            <w:proofErr w:type="spellEnd"/>
            <w:r w:rsidRPr="00BB5B1C">
              <w:rPr>
                <w:color w:val="000000"/>
                <w:sz w:val="16"/>
                <w:szCs w:val="16"/>
              </w:rPr>
              <w:t xml:space="preserve"> от 27.12.2013 N 646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BD7C50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781A9F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151-01358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781A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СанПиН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2.6.1.3164-14</w:t>
            </w:r>
            <w:r w:rsidRPr="00BB5B1C">
              <w:rPr>
                <w:color w:val="000000"/>
                <w:sz w:val="20"/>
                <w:szCs w:val="20"/>
              </w:rPr>
              <w:t xml:space="preserve"> Гигиенические требования по обеспечению р</w:t>
            </w:r>
            <w:r w:rsidRPr="00BB5B1C">
              <w:rPr>
                <w:color w:val="000000"/>
                <w:sz w:val="20"/>
                <w:szCs w:val="20"/>
              </w:rPr>
              <w:t>а</w:t>
            </w:r>
            <w:r w:rsidRPr="00BB5B1C">
              <w:rPr>
                <w:color w:val="000000"/>
                <w:sz w:val="20"/>
                <w:szCs w:val="20"/>
              </w:rPr>
              <w:t>диационной безопасности при рентгеновской дефектоскопии</w:t>
            </w:r>
          </w:p>
          <w:p w:rsidR="00B95589" w:rsidRPr="00BB5B1C" w:rsidRDefault="00B95589" w:rsidP="00781A9F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Главного государственного санитарного врача РФ от 05.05.2014 N 34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781A9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781A9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BD7C50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781A9F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151-01268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781A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СанПиН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2.1.4.1175-02</w:t>
            </w:r>
            <w:r w:rsidRPr="00BB5B1C">
              <w:rPr>
                <w:color w:val="000000"/>
                <w:sz w:val="20"/>
                <w:szCs w:val="20"/>
              </w:rPr>
              <w:t xml:space="preserve"> Гигиенические требования к качеству воды н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централизованного водоснабжения. Санитарная охрана источников</w:t>
            </w:r>
          </w:p>
          <w:p w:rsidR="00B95589" w:rsidRPr="00BB5B1C" w:rsidRDefault="00B95589" w:rsidP="00781A9F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Главного государственного санитарного врача РФ от 25.11.2002 N 40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781A9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781A9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5589" w:rsidRPr="00962652" w:rsidTr="00102FDD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95589" w:rsidRPr="00962652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781A9F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151-01269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B95589" w:rsidRPr="00BB5B1C" w:rsidRDefault="00B95589" w:rsidP="00781A9F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СТБ EN 13445-2-2009</w:t>
            </w:r>
            <w:r w:rsidRPr="00BB5B1C">
              <w:rPr>
                <w:color w:val="000000"/>
                <w:sz w:val="20"/>
                <w:szCs w:val="20"/>
              </w:rPr>
              <w:t xml:space="preserve"> Сосуды, работающие под давлением. Часть 2. М</w:t>
            </w:r>
            <w:r w:rsidRPr="00BB5B1C">
              <w:rPr>
                <w:color w:val="000000"/>
                <w:sz w:val="20"/>
                <w:szCs w:val="20"/>
              </w:rPr>
              <w:t>а</w:t>
            </w:r>
            <w:r w:rsidRPr="00BB5B1C">
              <w:rPr>
                <w:color w:val="000000"/>
                <w:sz w:val="20"/>
                <w:szCs w:val="20"/>
              </w:rPr>
              <w:t>териалы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B95589" w:rsidRPr="00BB5B1C" w:rsidRDefault="00B95589" w:rsidP="00781A9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5600,00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5589" w:rsidRPr="00BB5B1C" w:rsidRDefault="00B95589" w:rsidP="00781A9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962652" w:rsidTr="00B9767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DC1852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151-01357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DC1852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Квалификационный справочник должностей руководителей, специал</w:t>
            </w:r>
            <w:r w:rsidRPr="00BB5B1C">
              <w:rPr>
                <w:color w:val="000000"/>
                <w:sz w:val="20"/>
                <w:szCs w:val="20"/>
              </w:rPr>
              <w:t>и</w:t>
            </w:r>
            <w:r w:rsidRPr="00BB5B1C">
              <w:rPr>
                <w:color w:val="000000"/>
                <w:sz w:val="20"/>
                <w:szCs w:val="20"/>
              </w:rPr>
              <w:t>стов и других служащих// ред. от 12.02.2014</w:t>
            </w:r>
          </w:p>
          <w:p w:rsidR="00F150FD" w:rsidRPr="00BB5B1C" w:rsidRDefault="00F150FD" w:rsidP="00DC1852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Минтруда России от 21.08.1998 N 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DC1852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DC1852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AF2ED9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A1563F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151-01390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A1563F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Административный регламент  по исполнению Федеральной службой по экологич</w:t>
            </w:r>
            <w:r>
              <w:rPr>
                <w:color w:val="000000"/>
                <w:sz w:val="20"/>
                <w:szCs w:val="20"/>
              </w:rPr>
              <w:t>ескому</w:t>
            </w:r>
            <w:r w:rsidRPr="00BB5B1C">
              <w:rPr>
                <w:color w:val="000000"/>
                <w:sz w:val="20"/>
                <w:szCs w:val="20"/>
              </w:rPr>
              <w:t>, технологическ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BB5B1C">
              <w:rPr>
                <w:color w:val="000000"/>
                <w:sz w:val="20"/>
                <w:szCs w:val="20"/>
              </w:rPr>
              <w:t xml:space="preserve"> и атомному надзору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ф</w:t>
            </w:r>
            <w:r>
              <w:rPr>
                <w:color w:val="000000"/>
                <w:sz w:val="20"/>
                <w:szCs w:val="20"/>
              </w:rPr>
              <w:t>унк</w:t>
            </w:r>
            <w:r w:rsidRPr="00BB5B1C">
              <w:rPr>
                <w:color w:val="000000"/>
                <w:sz w:val="20"/>
                <w:szCs w:val="20"/>
              </w:rPr>
              <w:t xml:space="preserve">ции по осуществлению </w:t>
            </w:r>
            <w:proofErr w:type="spellStart"/>
            <w:proofErr w:type="gramStart"/>
            <w:r w:rsidRPr="00BB5B1C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контроля</w:t>
            </w:r>
            <w:proofErr w:type="gramEnd"/>
            <w:r w:rsidRPr="00BB5B1C">
              <w:rPr>
                <w:color w:val="000000"/>
                <w:sz w:val="20"/>
                <w:szCs w:val="20"/>
              </w:rPr>
              <w:t xml:space="preserve"> и надзора за проведением обязательного энергетического обследования в установленный срок</w:t>
            </w:r>
          </w:p>
          <w:p w:rsidR="00F150FD" w:rsidRPr="00BB5B1C" w:rsidRDefault="00F150FD" w:rsidP="00A1563F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 xml:space="preserve">Приказ </w:t>
            </w:r>
            <w:proofErr w:type="spellStart"/>
            <w:r w:rsidRPr="00BB5B1C">
              <w:rPr>
                <w:color w:val="000000"/>
                <w:sz w:val="16"/>
                <w:szCs w:val="16"/>
              </w:rPr>
              <w:t>Ростехнадзора</w:t>
            </w:r>
            <w:proofErr w:type="spellEnd"/>
            <w:r w:rsidRPr="00BB5B1C">
              <w:rPr>
                <w:color w:val="000000"/>
                <w:sz w:val="16"/>
                <w:szCs w:val="16"/>
              </w:rPr>
              <w:t xml:space="preserve"> от 22.11.2011 N 653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A1563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A1563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AF2ED9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A1563F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151-01401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A1563F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Административ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BB5B1C">
              <w:rPr>
                <w:color w:val="000000"/>
                <w:sz w:val="20"/>
                <w:szCs w:val="20"/>
              </w:rPr>
              <w:t xml:space="preserve"> регламент по исп. Федеральной службой по экол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 xml:space="preserve">гическому, технологическому и атомному надзору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функции по ко</w:t>
            </w:r>
            <w:r w:rsidRPr="00BB5B1C">
              <w:rPr>
                <w:color w:val="000000"/>
                <w:sz w:val="20"/>
                <w:szCs w:val="20"/>
              </w:rPr>
              <w:t>н</w:t>
            </w:r>
            <w:r w:rsidRPr="00BB5B1C">
              <w:rPr>
                <w:color w:val="000000"/>
                <w:sz w:val="20"/>
                <w:szCs w:val="20"/>
              </w:rPr>
              <w:t>тролю (надзору) за соблюдением особых условий использования земел</w:t>
            </w:r>
            <w:r w:rsidRPr="00BB5B1C">
              <w:rPr>
                <w:color w:val="000000"/>
                <w:sz w:val="20"/>
                <w:szCs w:val="20"/>
              </w:rPr>
              <w:t>ь</w:t>
            </w:r>
            <w:r w:rsidRPr="00BB5B1C">
              <w:rPr>
                <w:color w:val="000000"/>
                <w:sz w:val="20"/>
                <w:szCs w:val="20"/>
              </w:rPr>
              <w:t>ных участков, расположенных в границах охранных зон объектов</w:t>
            </w:r>
          </w:p>
          <w:p w:rsidR="00F150FD" w:rsidRPr="00BB5B1C" w:rsidRDefault="00F150FD" w:rsidP="00A1563F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 xml:space="preserve">Приказ </w:t>
            </w:r>
            <w:proofErr w:type="spellStart"/>
            <w:r w:rsidRPr="00BB5B1C">
              <w:rPr>
                <w:color w:val="000000"/>
                <w:sz w:val="16"/>
                <w:szCs w:val="16"/>
              </w:rPr>
              <w:t>Ростехнадзора</w:t>
            </w:r>
            <w:proofErr w:type="spellEnd"/>
            <w:r w:rsidRPr="00BB5B1C">
              <w:rPr>
                <w:color w:val="000000"/>
                <w:sz w:val="16"/>
                <w:szCs w:val="16"/>
              </w:rPr>
              <w:t xml:space="preserve"> от 02.11.2011 N 624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A1563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A1563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AF2ED9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A1563F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151-01402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A1563F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Административ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BB5B1C">
              <w:rPr>
                <w:color w:val="000000"/>
                <w:sz w:val="20"/>
                <w:szCs w:val="20"/>
              </w:rPr>
              <w:t xml:space="preserve"> регламент по исполнению Федеральной службой по экологическому, технологическому и атомному надзору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. функции по осуществлению государственного контроля и надзора за проведением обязательного энергетического обследования </w:t>
            </w:r>
            <w:proofErr w:type="gramStart"/>
            <w:r w:rsidRPr="00BB5B1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B5B1C">
              <w:rPr>
                <w:color w:val="000000"/>
                <w:sz w:val="20"/>
                <w:szCs w:val="20"/>
              </w:rPr>
              <w:t xml:space="preserve"> установленный с</w:t>
            </w:r>
          </w:p>
          <w:p w:rsidR="00F150FD" w:rsidRPr="00BB5B1C" w:rsidRDefault="00F150FD" w:rsidP="00A1563F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 xml:space="preserve">Приказ </w:t>
            </w:r>
            <w:proofErr w:type="spellStart"/>
            <w:r w:rsidRPr="00BB5B1C">
              <w:rPr>
                <w:color w:val="000000"/>
                <w:sz w:val="16"/>
                <w:szCs w:val="16"/>
              </w:rPr>
              <w:t>Ростехнадзора</w:t>
            </w:r>
            <w:proofErr w:type="spellEnd"/>
            <w:r w:rsidRPr="00BB5B1C">
              <w:rPr>
                <w:color w:val="000000"/>
                <w:sz w:val="16"/>
                <w:szCs w:val="16"/>
              </w:rPr>
              <w:t xml:space="preserve"> от 22.11.2011 N 653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A1563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A1563F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151-01235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Базовые цены на работы по ремонту энергетического оборудования. ЧАСТЬ 2. Базовые цены на работы по ремонту паротурбинных устан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вок //с поправкой от 24.05.2004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151-01236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Базовые цены на работы по ремонту энергетического оборудования. ЧАСТЬ 10. Базовые цены на работы по ремонту передвижных газоту</w:t>
            </w:r>
            <w:r w:rsidRPr="00BB5B1C">
              <w:rPr>
                <w:color w:val="000000"/>
                <w:sz w:val="20"/>
                <w:szCs w:val="20"/>
              </w:rPr>
              <w:t>р</w:t>
            </w:r>
            <w:r w:rsidRPr="00BB5B1C">
              <w:rPr>
                <w:color w:val="000000"/>
                <w:sz w:val="20"/>
                <w:szCs w:val="20"/>
              </w:rPr>
              <w:t>бинных и паротурбинных электростанций, передвижных и стационарных дизельных электростанций, маневровых тепловозов //от 01.01.200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151-01237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Базовые цены на работы по ремонту энергетического оборудования. ЧАСТЬ 11. Базовые цены на работы по ремонту оборудования топлив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подачи и мазутного хозяйства //от 01.01.2004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151-01238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 xml:space="preserve">Базовые цены на работы по ремонту энергетического оборудования. ЧАСТЬ 12. Базовые цены на работы по ремонту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энергооборудования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в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доподготовительных установок // от 01.01.2004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151-01239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Базовые цены на работы по ремонту энергетического оборудования. ЧАСТЬ 15. Базовые цены на работы по ремонту тепловой изоляции и обмуровки // от 01.01.2004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151-01240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Базовые цены на работы по ремонту энергетического оборудования. ЧАСТЬ 1. Базовые цены на работы по ремонту паровых котлов, вод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грейных котлов и вспомогательного оборудования //от 01.01.2004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9207F6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151-01270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 xml:space="preserve">Сборник инструктивных материалов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Госэнергонадзора</w:t>
            </w:r>
            <w:proofErr w:type="spellEnd"/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96265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962652" w:rsidRDefault="00F150FD" w:rsidP="009207F6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151-01289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Операционные карты выполнения работ по техническому обслуживанию и ремонту автомобилей КАМАЗ семейства «Мустанг» 5350-3902901 ОК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9C1EA8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151-01284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Характеристики погрешности и нормативы их оперативного контроля для методик выполнения измерений показателей  состава и физико-химических свойств объектов санитарно-гигиенического контроля// М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тодическое пособие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9C1EA8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151-01313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Методика оценки прочности и сжимаемости крупнообломочных грунтов с пылеватым и глинистым заполнителем и пылеватых и глинистых гру</w:t>
            </w:r>
            <w:r w:rsidRPr="00BB5B1C">
              <w:rPr>
                <w:color w:val="000000"/>
                <w:sz w:val="20"/>
                <w:szCs w:val="20"/>
              </w:rPr>
              <w:t>н</w:t>
            </w:r>
            <w:r w:rsidRPr="00BB5B1C">
              <w:rPr>
                <w:color w:val="000000"/>
                <w:sz w:val="20"/>
                <w:szCs w:val="20"/>
              </w:rPr>
              <w:t>тов с крупнообломочными включениями//1989 г.</w:t>
            </w:r>
          </w:p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B5B1C">
              <w:rPr>
                <w:color w:val="000000"/>
                <w:sz w:val="16"/>
                <w:szCs w:val="16"/>
              </w:rPr>
              <w:t>Утвержден</w:t>
            </w:r>
            <w:proofErr w:type="gramStart"/>
            <w:r w:rsidRPr="00BB5B1C">
              <w:rPr>
                <w:color w:val="000000"/>
                <w:sz w:val="16"/>
                <w:szCs w:val="16"/>
              </w:rPr>
              <w:t>:Д</w:t>
            </w:r>
            <w:proofErr w:type="gramEnd"/>
            <w:r w:rsidRPr="00BB5B1C">
              <w:rPr>
                <w:color w:val="000000"/>
                <w:sz w:val="16"/>
                <w:szCs w:val="16"/>
              </w:rPr>
              <w:t>альНИИС</w:t>
            </w:r>
            <w:proofErr w:type="spellEnd"/>
            <w:r w:rsidRPr="00BB5B1C">
              <w:rPr>
                <w:color w:val="000000"/>
                <w:sz w:val="16"/>
                <w:szCs w:val="16"/>
              </w:rPr>
              <w:t xml:space="preserve"> Госстроя СССР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151-01404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РД 34.21.122-87</w:t>
            </w:r>
            <w:r w:rsidRPr="00BB5B1C">
              <w:rPr>
                <w:color w:val="000000"/>
                <w:sz w:val="20"/>
                <w:szCs w:val="20"/>
              </w:rPr>
              <w:t xml:space="preserve"> Инструкция по устройству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зданий и с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оружений.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151-01334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РД 52.24.467-2008</w:t>
            </w:r>
            <w:r w:rsidRPr="00BB5B1C">
              <w:rPr>
                <w:color w:val="000000"/>
                <w:sz w:val="20"/>
                <w:szCs w:val="20"/>
              </w:rPr>
              <w:t xml:space="preserve"> Методика выполнения измерений массовой конце</w:t>
            </w:r>
            <w:r w:rsidRPr="00BB5B1C">
              <w:rPr>
                <w:color w:val="000000"/>
                <w:sz w:val="20"/>
                <w:szCs w:val="20"/>
              </w:rPr>
              <w:t>н</w:t>
            </w:r>
            <w:r w:rsidRPr="00BB5B1C">
              <w:rPr>
                <w:color w:val="000000"/>
                <w:sz w:val="20"/>
                <w:szCs w:val="20"/>
              </w:rPr>
              <w:t xml:space="preserve">трации марганца в водах фотометрическим методом с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формальдоксимом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151-01335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РД 52.24.494-2006</w:t>
            </w:r>
            <w:r w:rsidRPr="00BB5B1C">
              <w:rPr>
                <w:color w:val="000000"/>
                <w:sz w:val="20"/>
                <w:szCs w:val="20"/>
              </w:rPr>
              <w:t xml:space="preserve"> Массовая концентрация никеля в водах. Методика выполнения измерений фотометрическим методом с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диметилглиокс</w:t>
            </w:r>
            <w:r w:rsidRPr="00BB5B1C">
              <w:rPr>
                <w:color w:val="000000"/>
                <w:sz w:val="20"/>
                <w:szCs w:val="20"/>
              </w:rPr>
              <w:t>и</w:t>
            </w:r>
            <w:r w:rsidRPr="00BB5B1C">
              <w:rPr>
                <w:color w:val="000000"/>
                <w:sz w:val="20"/>
                <w:szCs w:val="20"/>
              </w:rPr>
              <w:t>мом</w:t>
            </w:r>
            <w:proofErr w:type="spellEnd"/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151-01442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РД 52.24.515-2005</w:t>
            </w:r>
            <w:r w:rsidRPr="00BB5B1C">
              <w:rPr>
                <w:color w:val="000000"/>
                <w:sz w:val="20"/>
                <w:szCs w:val="20"/>
              </w:rPr>
              <w:t xml:space="preserve"> Массовая концентрация диоксида углерода в повер</w:t>
            </w:r>
            <w:r w:rsidRPr="00BB5B1C">
              <w:rPr>
                <w:color w:val="000000"/>
                <w:sz w:val="20"/>
                <w:szCs w:val="20"/>
              </w:rPr>
              <w:t>х</w:t>
            </w:r>
            <w:r w:rsidRPr="00BB5B1C">
              <w:rPr>
                <w:color w:val="000000"/>
                <w:sz w:val="20"/>
                <w:szCs w:val="20"/>
              </w:rPr>
              <w:t xml:space="preserve">ностных водах суши. Методика выполнения измерений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титриметрич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ским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BB5B1C">
              <w:rPr>
                <w:color w:val="000000"/>
                <w:sz w:val="20"/>
                <w:szCs w:val="20"/>
              </w:rPr>
              <w:t>расчетным</w:t>
            </w:r>
            <w:proofErr w:type="gramEnd"/>
            <w:r w:rsidRPr="00BB5B1C">
              <w:rPr>
                <w:color w:val="000000"/>
                <w:sz w:val="20"/>
                <w:szCs w:val="20"/>
              </w:rPr>
              <w:t xml:space="preserve"> методами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12700,00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151-01303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РД 52.24.380-2006</w:t>
            </w:r>
            <w:r w:rsidRPr="00BB5B1C">
              <w:rPr>
                <w:color w:val="000000"/>
                <w:sz w:val="20"/>
                <w:szCs w:val="20"/>
              </w:rPr>
              <w:t xml:space="preserve"> Массовая концентрация нитратов в водах. Методика выполнения измерений фотометрическим методом с реактивом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Грисса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после восстановления в кадмиевом редукторе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151-01304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РД 52.24.383-2005</w:t>
            </w:r>
            <w:r w:rsidRPr="00BB5B1C">
              <w:rPr>
                <w:color w:val="000000"/>
                <w:sz w:val="20"/>
                <w:szCs w:val="20"/>
              </w:rPr>
              <w:t xml:space="preserve"> Массовая концентрация аммиака и ионов аммония в водах. Методика выполнения измерений фотометрическим методом в виде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индофенолового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синего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151-01305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РД 52.24.381-2006</w:t>
            </w:r>
            <w:r w:rsidRPr="00BB5B1C">
              <w:rPr>
                <w:color w:val="000000"/>
                <w:sz w:val="20"/>
                <w:szCs w:val="20"/>
              </w:rPr>
              <w:t xml:space="preserve"> Массовая концентрация нитритов в водах. Методика выполнения измерений фотометрическим методом с реактивом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Грисса</w:t>
            </w:r>
            <w:proofErr w:type="spellEnd"/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151-01306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РД 34.37.523.9-88</w:t>
            </w:r>
            <w:r w:rsidRPr="00BB5B1C">
              <w:rPr>
                <w:color w:val="000000"/>
                <w:sz w:val="20"/>
                <w:szCs w:val="20"/>
              </w:rPr>
              <w:t xml:space="preserve"> Воды производственные тепловых электростанций. Методы определения фосфатов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151-01307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РД 34.37.523.10-88</w:t>
            </w:r>
            <w:r w:rsidRPr="00BB5B1C">
              <w:rPr>
                <w:color w:val="000000"/>
                <w:sz w:val="20"/>
                <w:szCs w:val="20"/>
              </w:rPr>
              <w:t xml:space="preserve"> Воды производственные тепловых электростанций. Методы определения окисляемости воды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151-01312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РД 24.031.121-2012</w:t>
            </w:r>
            <w:r w:rsidRPr="00BB5B1C">
              <w:rPr>
                <w:color w:val="000000"/>
                <w:sz w:val="20"/>
                <w:szCs w:val="20"/>
              </w:rPr>
              <w:t xml:space="preserve"> Методические указания. Оснащение паровых ст</w:t>
            </w:r>
            <w:r w:rsidRPr="00BB5B1C">
              <w:rPr>
                <w:color w:val="000000"/>
                <w:sz w:val="20"/>
                <w:szCs w:val="20"/>
              </w:rPr>
              <w:t>а</w:t>
            </w:r>
            <w:r w:rsidRPr="00BB5B1C">
              <w:rPr>
                <w:color w:val="000000"/>
                <w:sz w:val="20"/>
                <w:szCs w:val="20"/>
              </w:rPr>
              <w:t>ционарных котлов устройствами для отбора проб пара и воды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9C068D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151-01359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9C068D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ПНД Ф 14.1:2:3:4.279-14</w:t>
            </w:r>
            <w:r w:rsidRPr="00BB5B1C">
              <w:rPr>
                <w:color w:val="000000"/>
                <w:sz w:val="20"/>
                <w:szCs w:val="20"/>
              </w:rPr>
              <w:t xml:space="preserve"> Методика определения органического углер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да и общего азота в питьевых, природных и сточных водах методом в</w:t>
            </w:r>
            <w:r w:rsidRPr="00BB5B1C">
              <w:rPr>
                <w:color w:val="000000"/>
                <w:sz w:val="20"/>
                <w:szCs w:val="20"/>
              </w:rPr>
              <w:t>ы</w:t>
            </w:r>
            <w:r w:rsidRPr="00BB5B1C">
              <w:rPr>
                <w:color w:val="000000"/>
                <w:sz w:val="20"/>
                <w:szCs w:val="20"/>
              </w:rPr>
              <w:t>сокотемпературного окисления с использованием анализаторов углерода и азота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9C068D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18100,00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9C068D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151-01311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ПНД Ф 12.1:2:2.2:2.3:3.2-03</w:t>
            </w:r>
            <w:r w:rsidRPr="00BB5B1C">
              <w:rPr>
                <w:color w:val="000000"/>
                <w:sz w:val="20"/>
                <w:szCs w:val="20"/>
              </w:rPr>
              <w:t xml:space="preserve"> Отбор проб почв, грунтов, донных отлож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ний, илов, осадков сточных вод, шламов промышленных сточных вод, отходов производства и потребления // 2014 г.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151-01314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ПНД Ф 16.2.2:2.3:3.33-02</w:t>
            </w:r>
            <w:r w:rsidRPr="00BB5B1C">
              <w:rPr>
                <w:color w:val="000000"/>
                <w:sz w:val="20"/>
                <w:szCs w:val="20"/>
              </w:rPr>
              <w:t xml:space="preserve"> Методика выполнения измерений водородного показателя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рН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твёрдых и жидких отходов производства и потребления, осадков, шламов, активного ила, донных отложений потенциометрич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ским методом//2005 г.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151-01315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ПНД Ф 16.2.2:2.3:3.30-02</w:t>
            </w:r>
            <w:r w:rsidRPr="00BB5B1C">
              <w:rPr>
                <w:color w:val="000000"/>
                <w:sz w:val="20"/>
                <w:szCs w:val="20"/>
              </w:rPr>
              <w:t xml:space="preserve"> Методика содержания азота аммонийного в твердых и жидких отходах производства и потребления, осадках, шл</w:t>
            </w:r>
            <w:r w:rsidRPr="00BB5B1C">
              <w:rPr>
                <w:color w:val="000000"/>
                <w:sz w:val="20"/>
                <w:szCs w:val="20"/>
              </w:rPr>
              <w:t>а</w:t>
            </w:r>
            <w:r w:rsidRPr="00BB5B1C">
              <w:rPr>
                <w:color w:val="000000"/>
                <w:sz w:val="20"/>
                <w:szCs w:val="20"/>
              </w:rPr>
              <w:t>мах, активном иле, донных отложениях фотометрическим методом с р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 xml:space="preserve">активом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Несслера</w:t>
            </w:r>
            <w:proofErr w:type="spellEnd"/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CC45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151-01432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CC4504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МВИ-07-04</w:t>
            </w:r>
            <w:r w:rsidRPr="00BB5B1C">
              <w:rPr>
                <w:color w:val="000000"/>
                <w:sz w:val="20"/>
                <w:szCs w:val="20"/>
              </w:rPr>
              <w:t xml:space="preserve"> Методика выполнения измерений массовой концентрации железа (Fe+3) в промышленных выбросах фотометрическим методом (диапазон 1-1500 мг/м3)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CC45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14800,00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CC45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CC45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151-01439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CC4504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ОСТ 108.030.138-85</w:t>
            </w:r>
            <w:r w:rsidRPr="00BB5B1C">
              <w:rPr>
                <w:color w:val="000000"/>
                <w:sz w:val="20"/>
                <w:szCs w:val="20"/>
              </w:rPr>
              <w:t xml:space="preserve"> Воздухоподогреватели генеративные вращающиеся паровых стационарных котлов. Общие технические условия// с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CC45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CC45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E47D8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151-01393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E47D84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МИ 2807-2003</w:t>
            </w:r>
            <w:r w:rsidRPr="00BB5B1C">
              <w:rPr>
                <w:color w:val="000000"/>
                <w:sz w:val="20"/>
                <w:szCs w:val="20"/>
              </w:rPr>
              <w:t xml:space="preserve"> Рекомендация. ГСИ. Количество электрической энергии. Методика распределения небалансов с использованием неопределенн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сти измерений при взаимных расчетах на оптовом рынке электроэнергии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E47D8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E47D8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A6545B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151-01372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A6545B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Методические рекомендации по разработке инструкций по охране труда</w:t>
            </w:r>
          </w:p>
          <w:p w:rsidR="00F150FD" w:rsidRPr="00BB5B1C" w:rsidRDefault="00F150FD" w:rsidP="00A6545B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утв. Минтрудом РФ 13.05.2004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A6545B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A6545B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34181E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151-01338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34181E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Положение об осуществлении государственного строительного надзора в Российской Федерации//ред. от 29.04.2014</w:t>
            </w:r>
          </w:p>
          <w:p w:rsidR="00F150FD" w:rsidRPr="00BB5B1C" w:rsidRDefault="00F150FD" w:rsidP="0034181E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Правительства РФ от 01.02.2006 N 54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34181E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34181E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34181E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151-01339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34181E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МДС 12-9.2001</w:t>
            </w:r>
            <w:r w:rsidRPr="00BB5B1C">
              <w:rPr>
                <w:color w:val="000000"/>
                <w:sz w:val="20"/>
                <w:szCs w:val="20"/>
              </w:rPr>
              <w:t xml:space="preserve"> Положение о заказчике при строительстве объектов для государственных нужд на территории Российской Федерации</w:t>
            </w:r>
          </w:p>
          <w:p w:rsidR="00F150FD" w:rsidRPr="00BB5B1C" w:rsidRDefault="00F150FD" w:rsidP="0034181E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Госстроя РФ от 08.06.2001 N 58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34181E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34181E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151-01342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МДС 81-25.2001</w:t>
            </w:r>
            <w:r w:rsidRPr="00BB5B1C">
              <w:rPr>
                <w:color w:val="000000"/>
                <w:sz w:val="20"/>
                <w:szCs w:val="20"/>
              </w:rPr>
              <w:t xml:space="preserve"> Методические указания по определению величины сметной прибыли в строительстве</w:t>
            </w:r>
          </w:p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Госстроя России от 28.02.2001 N 15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151-01343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МДС 81-36.2004</w:t>
            </w:r>
            <w:r w:rsidRPr="00BB5B1C">
              <w:rPr>
                <w:color w:val="000000"/>
                <w:sz w:val="20"/>
                <w:szCs w:val="20"/>
              </w:rPr>
              <w:t xml:space="preserve">  Указания по применению федеральных единичных расценок на строительные и специальные строительные работы (ФЕР-2001)</w:t>
            </w:r>
          </w:p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Постановлением Госстроя России от 09.10.2003 г. № 180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151-01344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МДС 81-37.2004</w:t>
            </w:r>
            <w:r w:rsidRPr="00BB5B1C">
              <w:rPr>
                <w:color w:val="000000"/>
                <w:sz w:val="20"/>
                <w:szCs w:val="20"/>
              </w:rPr>
              <w:t xml:space="preserve">  Указания  по применению федеральных единичных расценок на монтаж оборудования (ФЕРм-2001)</w:t>
            </w:r>
          </w:p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 xml:space="preserve"> Постановление Госстроя России от 09.08.2002 г. № 105.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151-01345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МДС 81-38.2004</w:t>
            </w:r>
            <w:r w:rsidRPr="00BB5B1C">
              <w:rPr>
                <w:color w:val="000000"/>
                <w:sz w:val="20"/>
                <w:szCs w:val="20"/>
              </w:rPr>
              <w:t xml:space="preserve"> Указания  по применению федеральных единичных расценок на ремонтно-строительные работы (ФЕРр-2001)</w:t>
            </w:r>
          </w:p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Госстроя России от 09.03.2004 г. № 37.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151-01346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МДС 81-40.2006</w:t>
            </w:r>
            <w:r w:rsidRPr="00BB5B1C">
              <w:rPr>
                <w:color w:val="000000"/>
                <w:sz w:val="20"/>
                <w:szCs w:val="20"/>
              </w:rPr>
              <w:t xml:space="preserve"> Указания по применению федеральных единичных ра</w:t>
            </w:r>
            <w:r w:rsidRPr="00BB5B1C">
              <w:rPr>
                <w:color w:val="000000"/>
                <w:sz w:val="20"/>
                <w:szCs w:val="20"/>
              </w:rPr>
              <w:t>с</w:t>
            </w:r>
            <w:r w:rsidRPr="00BB5B1C">
              <w:rPr>
                <w:color w:val="000000"/>
                <w:sz w:val="20"/>
                <w:szCs w:val="20"/>
              </w:rPr>
              <w:t>ценок на пусконаладочные работы (ФЕРп-2001)</w:t>
            </w:r>
          </w:p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Госстроя России от 01.09.2003 № 160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151-01347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МДС 81-33.2004</w:t>
            </w:r>
            <w:r w:rsidRPr="00BB5B1C">
              <w:rPr>
                <w:color w:val="000000"/>
                <w:sz w:val="20"/>
                <w:szCs w:val="20"/>
              </w:rPr>
              <w:t>. Методические указания по определению величины н</w:t>
            </w:r>
            <w:r w:rsidRPr="00BB5B1C">
              <w:rPr>
                <w:color w:val="000000"/>
                <w:sz w:val="20"/>
                <w:szCs w:val="20"/>
              </w:rPr>
              <w:t>а</w:t>
            </w:r>
            <w:r w:rsidRPr="00BB5B1C">
              <w:rPr>
                <w:color w:val="000000"/>
                <w:sz w:val="20"/>
                <w:szCs w:val="20"/>
              </w:rPr>
              <w:t>кладных расходов в строительстве</w:t>
            </w:r>
          </w:p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Постановлением Госстроя РФ от 12.01.2004 N 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151-01348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ГЭСН-2001-08</w:t>
            </w:r>
            <w:r w:rsidRPr="00BB5B1C">
              <w:rPr>
                <w:color w:val="000000"/>
                <w:sz w:val="20"/>
                <w:szCs w:val="20"/>
              </w:rPr>
              <w:t xml:space="preserve"> Сборник № 8. Конструкции из кирпича и блоков // с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2002, 2004</w:t>
            </w:r>
          </w:p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Госстроя России от 26 апреля 2000 года № 36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151-01349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20"/>
                <w:szCs w:val="20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ГЭСН-2001-09</w:t>
            </w:r>
            <w:r w:rsidRPr="00BB5B1C">
              <w:rPr>
                <w:color w:val="000000"/>
                <w:sz w:val="20"/>
                <w:szCs w:val="20"/>
              </w:rPr>
              <w:t xml:space="preserve"> Сборник № 9 Строительные металлические конструкции // с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2002, доп. 2004</w:t>
            </w:r>
          </w:p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16"/>
                <w:szCs w:val="16"/>
              </w:rPr>
              <w:t>Постановление Госстроя России от 26 апреля 2000 года № 36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151-01360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НДП 30.1:2.122-2014</w:t>
            </w:r>
            <w:r w:rsidRPr="00BB5B1C">
              <w:rPr>
                <w:color w:val="000000"/>
                <w:sz w:val="20"/>
                <w:szCs w:val="20"/>
              </w:rPr>
              <w:t xml:space="preserve"> Методика определения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галоуксусных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кислот в питьевых и природных водах методом газовой хроматографии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28800,00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151-01361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НДП 30.1:2.129-2014</w:t>
            </w:r>
            <w:r w:rsidRPr="00BB5B1C">
              <w:rPr>
                <w:color w:val="000000"/>
                <w:sz w:val="20"/>
                <w:szCs w:val="20"/>
              </w:rPr>
              <w:t xml:space="preserve"> Методика определения лекарственных препаратов в питьевых и природных водах методом ВЭЖХ с масс-спектрометрическим детектированием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28800,00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151-01362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НДП 30.5.127-2014</w:t>
            </w:r>
            <w:r w:rsidRPr="00BB5B1C">
              <w:rPr>
                <w:color w:val="000000"/>
                <w:sz w:val="20"/>
                <w:szCs w:val="20"/>
              </w:rPr>
              <w:t xml:space="preserve"> Методика определения фенолов и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хлорфенолов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в почвах, донных отложениях, осадках сточных вод и отходах производс</w:t>
            </w:r>
            <w:r w:rsidRPr="00BB5B1C">
              <w:rPr>
                <w:color w:val="000000"/>
                <w:sz w:val="20"/>
                <w:szCs w:val="20"/>
              </w:rPr>
              <w:t>т</w:t>
            </w:r>
            <w:r w:rsidRPr="00BB5B1C">
              <w:rPr>
                <w:color w:val="000000"/>
                <w:sz w:val="20"/>
                <w:szCs w:val="20"/>
              </w:rPr>
              <w:t xml:space="preserve">ва и потребления методом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хромато-масс-спектрометрии</w:t>
            </w:r>
            <w:proofErr w:type="spellEnd"/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28800,00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151-01363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НДП 10.5.128-2014</w:t>
            </w:r>
            <w:r w:rsidRPr="00BB5B1C">
              <w:rPr>
                <w:color w:val="000000"/>
                <w:sz w:val="20"/>
                <w:szCs w:val="20"/>
              </w:rPr>
              <w:t xml:space="preserve"> Методика определения гидролитической кислотн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 xml:space="preserve">сти осадков сточных вод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титриметрическим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методом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9100,00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151-01364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НДП 20.4.85-1-2014</w:t>
            </w:r>
            <w:r w:rsidRPr="00BB5B1C">
              <w:rPr>
                <w:color w:val="000000"/>
                <w:sz w:val="20"/>
                <w:szCs w:val="20"/>
              </w:rPr>
              <w:t xml:space="preserve"> Контроль качества реагентов для водоподготовки. Методика определения бериллия, кадмия, мышьяка, никеля, свинца, сурьмы, хрома методом масс-спектрометрии с индуктивно-связанной плазмой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151-01365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НДП 20.4.85-2-2014</w:t>
            </w:r>
            <w:r w:rsidRPr="00BB5B1C">
              <w:rPr>
                <w:color w:val="000000"/>
                <w:sz w:val="20"/>
                <w:szCs w:val="20"/>
              </w:rPr>
              <w:t xml:space="preserve"> Контроль качества реагентов для водоподготовки. Методика определения ртути методом беспламенной атомно-абсорбционной спектрометрии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151-01366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НДП 20.4.85-3-2014</w:t>
            </w:r>
            <w:r w:rsidRPr="00BB5B1C">
              <w:rPr>
                <w:color w:val="000000"/>
                <w:sz w:val="20"/>
                <w:szCs w:val="20"/>
              </w:rPr>
              <w:t xml:space="preserve"> Контроль качества реагентов для водоподготовки. Методика определения железа и кальция методом атомно-абсорбционной спектрометрии </w:t>
            </w:r>
            <w:proofErr w:type="gramStart"/>
            <w:r w:rsidRPr="00BB5B1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B5B1C">
              <w:rPr>
                <w:color w:val="000000"/>
                <w:sz w:val="20"/>
                <w:szCs w:val="20"/>
              </w:rPr>
              <w:t xml:space="preserve"> пламенной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атомизацией</w:t>
            </w:r>
            <w:proofErr w:type="spellEnd"/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151-01367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НДП 20.4.85-4-2014</w:t>
            </w:r>
            <w:r w:rsidRPr="00BB5B1C">
              <w:rPr>
                <w:color w:val="000000"/>
                <w:sz w:val="20"/>
                <w:szCs w:val="20"/>
              </w:rPr>
              <w:t xml:space="preserve"> Контроль качества реагентов для водоподготовки. Методика определения бериллия, кадмия, мышьяка, никеля, свинца, с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 xml:space="preserve">лена, сурьмы и хрома методом атомно-абсорбционной спектрометрии </w:t>
            </w:r>
            <w:proofErr w:type="gramStart"/>
            <w:r w:rsidRPr="00BB5B1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B5B1C">
              <w:rPr>
                <w:color w:val="000000"/>
                <w:sz w:val="20"/>
                <w:szCs w:val="20"/>
              </w:rPr>
              <w:t xml:space="preserve"> электротермической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атомизацией</w:t>
            </w:r>
            <w:proofErr w:type="spellEnd"/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151-01368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НДП 20.4.85-5-2014</w:t>
            </w:r>
            <w:r w:rsidRPr="00BB5B1C">
              <w:rPr>
                <w:color w:val="000000"/>
                <w:sz w:val="20"/>
                <w:szCs w:val="20"/>
              </w:rPr>
              <w:t xml:space="preserve"> Контроль качества реагентов для водоподготовки. Методика определения алюминия, железа, кальция, никеля, хрома мет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дом атомно-эмиссионной спектрометрии с индуктивно-связанной пла</w:t>
            </w:r>
            <w:r w:rsidRPr="00BB5B1C">
              <w:rPr>
                <w:color w:val="000000"/>
                <w:sz w:val="20"/>
                <w:szCs w:val="20"/>
              </w:rPr>
              <w:t>з</w:t>
            </w:r>
            <w:r w:rsidRPr="00BB5B1C">
              <w:rPr>
                <w:color w:val="000000"/>
                <w:sz w:val="20"/>
                <w:szCs w:val="20"/>
              </w:rPr>
              <w:t>мой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151-01374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 xml:space="preserve">Плакат. Заземление и защитные меры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электробезопасности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(напр. до 1000 В)// 4 листа, неламин.,450х600 мм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151-01375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Плакат. Безопасная эксплуатация газораспределительных пунктов// 4 листа,  неламин.,450х600 мм.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151-01376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Плакат. Предупреждающие знаки. "Опасность поражения электрическим током" Пленка (200х200)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151-01377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 xml:space="preserve">Плакат.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Электробезопасность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"Стой! Напряжение". Пленка, 200х200 мм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151-01378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 xml:space="preserve">Плакат.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Электробезопасность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"Работать</w:t>
            </w:r>
            <w:proofErr w:type="gramStart"/>
            <w:r w:rsidRPr="00BB5B1C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BB5B1C">
              <w:rPr>
                <w:color w:val="000000"/>
                <w:sz w:val="20"/>
                <w:szCs w:val="20"/>
              </w:rPr>
              <w:t>десь". Пленка, 200х200 мм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151-01379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Плакаты. Дополнительные знаки "Аптечка первой помощи!"//пленка, 200х200 мм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151-01380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Знак. Ответственный за пожарную безопасность//пленка, 100х200 мм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150FD" w:rsidRPr="00400EC2" w:rsidTr="005C1C04">
        <w:trPr>
          <w:cantSplit/>
          <w:trHeight w:val="255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F150FD" w:rsidRPr="00171131" w:rsidRDefault="00F150FD" w:rsidP="000B586B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151-01381</w:t>
            </w:r>
          </w:p>
        </w:tc>
        <w:tc>
          <w:tcPr>
            <w:tcW w:w="3161" w:type="pct"/>
            <w:shd w:val="clear" w:color="auto" w:fill="auto"/>
            <w:noWrap/>
            <w:vAlign w:val="bottom"/>
            <w:hideMark/>
          </w:tcPr>
          <w:p w:rsidR="00F150FD" w:rsidRPr="00BB5B1C" w:rsidRDefault="00F150FD" w:rsidP="005C1C04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 xml:space="preserve">Знак. Не суй </w:t>
            </w:r>
            <w:proofErr w:type="gramStart"/>
            <w:r w:rsidRPr="00BB5B1C">
              <w:rPr>
                <w:color w:val="000000"/>
                <w:sz w:val="20"/>
                <w:szCs w:val="20"/>
              </w:rPr>
              <w:t>руки</w:t>
            </w:r>
            <w:proofErr w:type="gramEnd"/>
            <w:r w:rsidRPr="00BB5B1C">
              <w:rPr>
                <w:color w:val="000000"/>
                <w:sz w:val="20"/>
                <w:szCs w:val="20"/>
              </w:rPr>
              <w:t xml:space="preserve"> куда не надо (самоклеящийся на пленке) диаметр 80 мм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0FD" w:rsidRPr="00BB5B1C" w:rsidRDefault="00F150FD" w:rsidP="005C1C04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9207F6" w:rsidRDefault="009207F6" w:rsidP="00F963C8">
      <w:pPr>
        <w:jc w:val="center"/>
        <w:rPr>
          <w:b/>
          <w:lang w:val="en-US"/>
        </w:rPr>
      </w:pPr>
    </w:p>
    <w:p w:rsidR="006D7ACA" w:rsidRDefault="00DC6B3D" w:rsidP="00F963C8">
      <w:pPr>
        <w:jc w:val="center"/>
        <w:rPr>
          <w:b/>
        </w:rPr>
      </w:pPr>
      <w:r>
        <w:rPr>
          <w:b/>
        </w:rPr>
        <w:br w:type="page"/>
      </w:r>
    </w:p>
    <w:p w:rsidR="006D7ACA" w:rsidRPr="001E11CE" w:rsidRDefault="006D7ACA" w:rsidP="006D7ACA">
      <w:pPr>
        <w:jc w:val="center"/>
        <w:rPr>
          <w:b/>
        </w:rPr>
      </w:pPr>
      <w:r>
        <w:rPr>
          <w:b/>
        </w:rPr>
        <w:lastRenderedPageBreak/>
        <w:t>ПРОФЕССИОНАЛЬНЫЕ СТАНДАРТЫ</w:t>
      </w:r>
    </w:p>
    <w:p w:rsidR="006D7ACA" w:rsidRPr="006D7ACA" w:rsidRDefault="006D7ACA" w:rsidP="006D7ACA">
      <w:pPr>
        <w:spacing w:before="100" w:beforeAutospacing="1" w:after="100" w:afterAutospacing="1"/>
        <w:ind w:left="851" w:right="849"/>
        <w:jc w:val="center"/>
        <w:rPr>
          <w:sz w:val="20"/>
          <w:szCs w:val="20"/>
        </w:rPr>
      </w:pPr>
      <w:r w:rsidRPr="006D7ACA">
        <w:rPr>
          <w:color w:val="000000"/>
          <w:sz w:val="20"/>
          <w:szCs w:val="20"/>
        </w:rPr>
        <w:t>Применяются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</w:t>
      </w:r>
    </w:p>
    <w:tbl>
      <w:tblPr>
        <w:tblW w:w="4949" w:type="pct"/>
        <w:tblLayout w:type="fixed"/>
        <w:tblLook w:val="04A0"/>
      </w:tblPr>
      <w:tblGrid>
        <w:gridCol w:w="588"/>
        <w:gridCol w:w="1069"/>
        <w:gridCol w:w="6393"/>
        <w:gridCol w:w="1401"/>
        <w:gridCol w:w="864"/>
      </w:tblGrid>
      <w:tr w:rsidR="006D7ACA" w:rsidRPr="00F80524" w:rsidTr="008C145A">
        <w:trPr>
          <w:cantSplit/>
          <w:trHeight w:val="255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CA" w:rsidRPr="00F80524" w:rsidRDefault="006D7ACA" w:rsidP="008C145A">
            <w:pPr>
              <w:pStyle w:val="a3"/>
              <w:tabs>
                <w:tab w:val="left" w:pos="333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№ п.п.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8C145A">
            <w:pPr>
              <w:pStyle w:val="a3"/>
              <w:suppressAutoHyphens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D7ACA">
              <w:rPr>
                <w:b/>
                <w:sz w:val="18"/>
                <w:szCs w:val="18"/>
              </w:rPr>
              <w:t>Наряд-заказ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CA" w:rsidRPr="00F80524" w:rsidRDefault="006D7ACA" w:rsidP="008C145A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CA" w:rsidRPr="00F80524" w:rsidRDefault="006D7ACA" w:rsidP="008C145A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Цена за 1 экз.,</w:t>
            </w:r>
          </w:p>
          <w:p w:rsidR="006D7ACA" w:rsidRPr="00F80524" w:rsidRDefault="006D7ACA" w:rsidP="008C145A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руб. (без учета НДС)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ACA" w:rsidRPr="00F80524" w:rsidRDefault="006D7ACA" w:rsidP="008C145A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Ставка НДС</w:t>
            </w:r>
          </w:p>
        </w:tc>
      </w:tr>
      <w:tr w:rsidR="00A50B6F" w:rsidRPr="00A50B6F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B6F" w:rsidRPr="00F80524" w:rsidRDefault="00A50B6F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B6F" w:rsidRPr="00A50B6F" w:rsidRDefault="00A50B6F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color w:val="000000"/>
                <w:sz w:val="18"/>
                <w:szCs w:val="18"/>
              </w:rPr>
              <w:t>151-01385</w:t>
            </w:r>
          </w:p>
          <w:p w:rsidR="00A50B6F" w:rsidRPr="00A50B6F" w:rsidRDefault="00A50B6F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6F" w:rsidRPr="00A50B6F" w:rsidRDefault="00A50B6F" w:rsidP="00BD7C50">
            <w:pPr>
              <w:rPr>
                <w:color w:val="000000"/>
                <w:sz w:val="16"/>
                <w:szCs w:val="16"/>
              </w:rPr>
            </w:pPr>
            <w:r w:rsidRPr="00A50B6F">
              <w:rPr>
                <w:b/>
                <w:color w:val="000000"/>
                <w:sz w:val="20"/>
                <w:szCs w:val="20"/>
              </w:rPr>
              <w:t>Профессиональный стандарт</w:t>
            </w:r>
            <w:r w:rsidRPr="00A50B6F">
              <w:rPr>
                <w:color w:val="000000"/>
                <w:sz w:val="20"/>
                <w:szCs w:val="20"/>
              </w:rPr>
              <w:t xml:space="preserve"> «Специалист по наладке и испытаниям технологического оборудования механосборочного производства»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B6F" w:rsidRPr="00A50B6F" w:rsidRDefault="00A50B6F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A50B6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6F" w:rsidRPr="00A50B6F" w:rsidRDefault="00A50B6F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A50B6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50B6F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B6F" w:rsidRPr="00A50B6F" w:rsidRDefault="00A50B6F" w:rsidP="008C145A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B6F" w:rsidRPr="00A50B6F" w:rsidRDefault="00A50B6F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color w:val="000000"/>
                <w:sz w:val="18"/>
                <w:szCs w:val="18"/>
              </w:rPr>
              <w:t>151-01389</w:t>
            </w:r>
          </w:p>
          <w:p w:rsidR="00A50B6F" w:rsidRPr="00A50B6F" w:rsidRDefault="00A50B6F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6F" w:rsidRPr="00A50B6F" w:rsidRDefault="00A50B6F" w:rsidP="00BD7C50">
            <w:pPr>
              <w:rPr>
                <w:color w:val="000000"/>
                <w:sz w:val="20"/>
                <w:szCs w:val="20"/>
              </w:rPr>
            </w:pPr>
            <w:r w:rsidRPr="00A50B6F">
              <w:rPr>
                <w:b/>
                <w:color w:val="000000"/>
                <w:sz w:val="20"/>
                <w:szCs w:val="20"/>
              </w:rPr>
              <w:t>Профессиональный стандарт</w:t>
            </w:r>
            <w:r w:rsidRPr="00A50B6F">
              <w:rPr>
                <w:color w:val="000000"/>
                <w:sz w:val="20"/>
                <w:szCs w:val="20"/>
              </w:rPr>
              <w:t xml:space="preserve"> «Специалист по наладке и испытаниям технологического оборудования термического производства»</w:t>
            </w:r>
          </w:p>
          <w:p w:rsidR="00A50B6F" w:rsidRPr="00A50B6F" w:rsidRDefault="00A50B6F" w:rsidP="00BD7C50">
            <w:pPr>
              <w:rPr>
                <w:color w:val="000000"/>
                <w:sz w:val="16"/>
                <w:szCs w:val="16"/>
              </w:rPr>
            </w:pPr>
            <w:r w:rsidRPr="00A50B6F">
              <w:rPr>
                <w:color w:val="000000"/>
                <w:sz w:val="16"/>
                <w:szCs w:val="16"/>
              </w:rPr>
              <w:t>Приказ Минтруда России от 11.12.2014 N 1010н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B6F" w:rsidRPr="00A50B6F" w:rsidRDefault="00A50B6F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A50B6F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6F" w:rsidRPr="00BB5B1C" w:rsidRDefault="00A50B6F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A50B6F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6D7ACA" w:rsidRDefault="006D7ACA" w:rsidP="00F963C8">
      <w:pPr>
        <w:jc w:val="center"/>
        <w:rPr>
          <w:b/>
        </w:rPr>
      </w:pPr>
    </w:p>
    <w:p w:rsidR="006D7ACA" w:rsidRDefault="006D7ACA">
      <w:pPr>
        <w:rPr>
          <w:b/>
        </w:rPr>
      </w:pPr>
      <w:r>
        <w:rPr>
          <w:b/>
        </w:rPr>
        <w:br w:type="page"/>
      </w:r>
    </w:p>
    <w:p w:rsidR="00F963C8" w:rsidRPr="001E11CE" w:rsidRDefault="00F963C8" w:rsidP="00F963C8">
      <w:pPr>
        <w:jc w:val="center"/>
        <w:rPr>
          <w:b/>
        </w:rPr>
      </w:pPr>
      <w:r>
        <w:rPr>
          <w:b/>
        </w:rPr>
        <w:lastRenderedPageBreak/>
        <w:t>СПРА</w:t>
      </w:r>
      <w:r w:rsidRPr="001E11CE">
        <w:rPr>
          <w:b/>
        </w:rPr>
        <w:t>ВОЧНАЯ</w:t>
      </w:r>
      <w:r w:rsidR="0019658A">
        <w:rPr>
          <w:b/>
        </w:rPr>
        <w:t xml:space="preserve"> </w:t>
      </w:r>
      <w:r w:rsidRPr="001E11CE">
        <w:rPr>
          <w:b/>
        </w:rPr>
        <w:t>ЛИТЕРАТУРА</w:t>
      </w:r>
    </w:p>
    <w:p w:rsidR="00F963C8" w:rsidRPr="001E11CE" w:rsidRDefault="00F963C8" w:rsidP="00F963C8">
      <w:pPr>
        <w:jc w:val="center"/>
        <w:rPr>
          <w:b/>
        </w:rPr>
      </w:pPr>
    </w:p>
    <w:tbl>
      <w:tblPr>
        <w:tblW w:w="4949" w:type="pct"/>
        <w:tblLayout w:type="fixed"/>
        <w:tblLook w:val="04A0"/>
      </w:tblPr>
      <w:tblGrid>
        <w:gridCol w:w="588"/>
        <w:gridCol w:w="1069"/>
        <w:gridCol w:w="6393"/>
        <w:gridCol w:w="1401"/>
        <w:gridCol w:w="864"/>
      </w:tblGrid>
      <w:tr w:rsidR="00962652" w:rsidRPr="00F80524" w:rsidTr="00F72574">
        <w:trPr>
          <w:cantSplit/>
          <w:trHeight w:val="255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2" w:rsidRPr="00F80524" w:rsidRDefault="00962652" w:rsidP="00D658E0">
            <w:pPr>
              <w:pStyle w:val="a3"/>
              <w:tabs>
                <w:tab w:val="left" w:pos="333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№ п.п.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2" w:rsidRPr="00F80524" w:rsidRDefault="00962652" w:rsidP="00D658E0">
            <w:pPr>
              <w:pStyle w:val="a3"/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Наряд-заказ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2" w:rsidRPr="00F80524" w:rsidRDefault="00962652" w:rsidP="00D658E0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52" w:rsidRPr="00F80524" w:rsidRDefault="00962652" w:rsidP="00D658E0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Цена за 1 экз.,</w:t>
            </w:r>
          </w:p>
          <w:p w:rsidR="00962652" w:rsidRPr="00F80524" w:rsidRDefault="00962652" w:rsidP="00D658E0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руб. (без учета НДС)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652" w:rsidRPr="00F80524" w:rsidRDefault="00962652" w:rsidP="00D658E0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Ставка НДС</w:t>
            </w:r>
          </w:p>
        </w:tc>
      </w:tr>
      <w:tr w:rsidR="00214797" w:rsidRPr="00214797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F80524" w:rsidRDefault="00214797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214797" w:rsidRDefault="00214797" w:rsidP="001C7CDB">
            <w:pPr>
              <w:jc w:val="center"/>
              <w:rPr>
                <w:color w:val="000000"/>
                <w:sz w:val="18"/>
                <w:szCs w:val="18"/>
              </w:rPr>
            </w:pPr>
            <w:r w:rsidRPr="00214797">
              <w:rPr>
                <w:color w:val="000000"/>
                <w:sz w:val="18"/>
                <w:szCs w:val="18"/>
              </w:rPr>
              <w:t>151-01320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BD7C5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14797">
              <w:rPr>
                <w:b/>
                <w:color w:val="000000"/>
                <w:sz w:val="20"/>
                <w:szCs w:val="20"/>
              </w:rPr>
              <w:t>Маньков</w:t>
            </w:r>
            <w:proofErr w:type="spellEnd"/>
            <w:r w:rsidRPr="00214797">
              <w:rPr>
                <w:b/>
                <w:color w:val="000000"/>
                <w:sz w:val="20"/>
                <w:szCs w:val="20"/>
              </w:rPr>
              <w:t xml:space="preserve"> В.Д., Заграничный С.Ф</w:t>
            </w:r>
            <w:r w:rsidRPr="00214797">
              <w:rPr>
                <w:color w:val="000000"/>
                <w:sz w:val="20"/>
                <w:szCs w:val="20"/>
              </w:rPr>
              <w:t xml:space="preserve"> Справочно-методические рекоме</w:t>
            </w:r>
            <w:r w:rsidRPr="00214797">
              <w:rPr>
                <w:color w:val="000000"/>
                <w:sz w:val="20"/>
                <w:szCs w:val="20"/>
              </w:rPr>
              <w:t>н</w:t>
            </w:r>
            <w:r w:rsidRPr="00214797">
              <w:rPr>
                <w:color w:val="000000"/>
                <w:sz w:val="20"/>
                <w:szCs w:val="20"/>
              </w:rPr>
              <w:t>дации по изучению «Инструкции по применению и испытанию средств защиты, используемых в электроустановках» (с доп. справочными м</w:t>
            </w:r>
            <w:r w:rsidRPr="00214797">
              <w:rPr>
                <w:color w:val="000000"/>
                <w:sz w:val="20"/>
                <w:szCs w:val="20"/>
              </w:rPr>
              <w:t>а</w:t>
            </w:r>
            <w:r w:rsidRPr="00214797">
              <w:rPr>
                <w:color w:val="000000"/>
                <w:sz w:val="20"/>
                <w:szCs w:val="20"/>
              </w:rPr>
              <w:t>териалами) //2015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214797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214797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97" w:rsidRPr="00214797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21479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14797" w:rsidRPr="00214797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214797" w:rsidRDefault="00214797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214797" w:rsidRDefault="00214797" w:rsidP="001C7CDB">
            <w:pPr>
              <w:jc w:val="center"/>
              <w:rPr>
                <w:color w:val="000000"/>
                <w:sz w:val="18"/>
                <w:szCs w:val="18"/>
              </w:rPr>
            </w:pPr>
            <w:r w:rsidRPr="00214797">
              <w:rPr>
                <w:color w:val="000000"/>
                <w:sz w:val="18"/>
                <w:szCs w:val="18"/>
              </w:rPr>
              <w:t>151-01321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BD7C5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14797">
              <w:rPr>
                <w:b/>
                <w:color w:val="000000"/>
                <w:sz w:val="20"/>
                <w:szCs w:val="20"/>
              </w:rPr>
              <w:t>Маньков</w:t>
            </w:r>
            <w:proofErr w:type="spellEnd"/>
            <w:r w:rsidRPr="00214797">
              <w:rPr>
                <w:b/>
                <w:color w:val="000000"/>
                <w:sz w:val="20"/>
                <w:szCs w:val="20"/>
              </w:rPr>
              <w:t xml:space="preserve"> В.Д., </w:t>
            </w:r>
            <w:proofErr w:type="gramStart"/>
            <w:r w:rsidRPr="00214797">
              <w:rPr>
                <w:b/>
                <w:color w:val="000000"/>
                <w:sz w:val="20"/>
                <w:szCs w:val="20"/>
              </w:rPr>
              <w:t>Заграничный</w:t>
            </w:r>
            <w:proofErr w:type="gramEnd"/>
            <w:r w:rsidRPr="00214797">
              <w:rPr>
                <w:b/>
                <w:color w:val="000000"/>
                <w:sz w:val="20"/>
                <w:szCs w:val="20"/>
              </w:rPr>
              <w:t xml:space="preserve"> С.Ф.</w:t>
            </w:r>
            <w:r w:rsidRPr="00214797">
              <w:rPr>
                <w:color w:val="000000"/>
                <w:sz w:val="20"/>
                <w:szCs w:val="20"/>
              </w:rPr>
              <w:t xml:space="preserve"> Основные требования к устройс</w:t>
            </w:r>
            <w:r w:rsidRPr="00214797">
              <w:rPr>
                <w:color w:val="000000"/>
                <w:sz w:val="20"/>
                <w:szCs w:val="20"/>
              </w:rPr>
              <w:t>т</w:t>
            </w:r>
            <w:r w:rsidRPr="00214797">
              <w:rPr>
                <w:color w:val="000000"/>
                <w:sz w:val="20"/>
                <w:szCs w:val="20"/>
              </w:rPr>
              <w:t>ву, охране труда и эксплуатации ЭУ напряжением до 1000 В. Справо</w:t>
            </w:r>
            <w:r w:rsidRPr="00214797">
              <w:rPr>
                <w:color w:val="000000"/>
                <w:sz w:val="20"/>
                <w:szCs w:val="20"/>
              </w:rPr>
              <w:t>ч</w:t>
            </w:r>
            <w:r w:rsidRPr="00214797">
              <w:rPr>
                <w:color w:val="000000"/>
                <w:sz w:val="20"/>
                <w:szCs w:val="20"/>
              </w:rPr>
              <w:t>ное пособие для подготовки административно-технического персонала к проверке знаний НОВЫХ правил работы в ЭУ //2015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214797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214797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97" w:rsidRPr="00214797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21479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14797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214797" w:rsidRDefault="00214797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214797" w:rsidRDefault="00214797" w:rsidP="001C7CDB">
            <w:pPr>
              <w:jc w:val="center"/>
              <w:rPr>
                <w:color w:val="000000"/>
                <w:sz w:val="18"/>
                <w:szCs w:val="18"/>
              </w:rPr>
            </w:pPr>
            <w:r w:rsidRPr="00214797">
              <w:rPr>
                <w:color w:val="000000"/>
                <w:sz w:val="18"/>
                <w:szCs w:val="18"/>
              </w:rPr>
              <w:t>151-01322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7" w:rsidRPr="00214797" w:rsidRDefault="00214797" w:rsidP="00BD7C5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14797">
              <w:rPr>
                <w:b/>
                <w:color w:val="000000"/>
                <w:sz w:val="20"/>
                <w:szCs w:val="20"/>
              </w:rPr>
              <w:t>Маньков</w:t>
            </w:r>
            <w:proofErr w:type="spellEnd"/>
            <w:r w:rsidRPr="00214797">
              <w:rPr>
                <w:b/>
                <w:color w:val="000000"/>
                <w:sz w:val="20"/>
                <w:szCs w:val="20"/>
              </w:rPr>
              <w:t xml:space="preserve"> В.Д., Заграничный С.Ф.</w:t>
            </w:r>
            <w:r w:rsidRPr="00214797">
              <w:rPr>
                <w:color w:val="000000"/>
                <w:sz w:val="20"/>
                <w:szCs w:val="20"/>
              </w:rPr>
              <w:t xml:space="preserve"> Справочно-методическое пособие по </w:t>
            </w:r>
            <w:proofErr w:type="spellStart"/>
            <w:r w:rsidRPr="00214797">
              <w:rPr>
                <w:color w:val="000000"/>
                <w:sz w:val="20"/>
                <w:szCs w:val="20"/>
              </w:rPr>
              <w:t>электробезопасности</w:t>
            </w:r>
            <w:proofErr w:type="spellEnd"/>
            <w:r w:rsidRPr="00214797">
              <w:rPr>
                <w:color w:val="000000"/>
                <w:sz w:val="20"/>
                <w:szCs w:val="20"/>
              </w:rPr>
              <w:t>. Вопросы, билеты, ответы для подготовки к проверке знаний НОВЫХ правил работы в ЭУ на II, III, IV и V группы //2015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214797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214797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21479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14797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F80524" w:rsidRDefault="00214797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151-01285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7" w:rsidRPr="00BB5B1C" w:rsidRDefault="00214797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Немцов М.В.</w:t>
            </w:r>
            <w:r w:rsidRPr="00BB5B1C">
              <w:rPr>
                <w:color w:val="000000"/>
                <w:sz w:val="20"/>
                <w:szCs w:val="20"/>
              </w:rPr>
              <w:t xml:space="preserve"> Электротехника. Книга 1 //2014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14797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F80524" w:rsidRDefault="00214797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151-01286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7" w:rsidRPr="00BB5B1C" w:rsidRDefault="00214797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Немцов М.В.</w:t>
            </w:r>
            <w:r w:rsidRPr="00BB5B1C">
              <w:rPr>
                <w:color w:val="000000"/>
                <w:sz w:val="20"/>
                <w:szCs w:val="20"/>
              </w:rPr>
              <w:t xml:space="preserve"> Электротехника. Книга 2 //2014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1030,00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14797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F80524" w:rsidRDefault="00214797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151-01287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7" w:rsidRPr="00BB5B1C" w:rsidRDefault="00214797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Новиков В.А.</w:t>
            </w:r>
            <w:r w:rsidRPr="00BB5B1C">
              <w:rPr>
                <w:color w:val="000000"/>
                <w:sz w:val="20"/>
                <w:szCs w:val="20"/>
              </w:rPr>
              <w:t xml:space="preserve"> Электропривод в современных технологиях //1-ое изд., 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14797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F80524" w:rsidRDefault="00214797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151-01288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7" w:rsidRPr="00BB5B1C" w:rsidRDefault="00214797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Самсонов В.С.</w:t>
            </w:r>
            <w:r w:rsidRPr="00BB5B1C">
              <w:rPr>
                <w:color w:val="000000"/>
                <w:sz w:val="20"/>
                <w:szCs w:val="20"/>
              </w:rPr>
              <w:t xml:space="preserve"> Экономика предприятий и отрасли //2014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1070,00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97" w:rsidRPr="00BB5B1C" w:rsidRDefault="00214797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091741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151-01370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0917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Бадагуев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Б.Т</w:t>
            </w:r>
            <w:r w:rsidRPr="00BB5B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B1C">
              <w:rPr>
                <w:color w:val="000000"/>
                <w:sz w:val="20"/>
                <w:szCs w:val="20"/>
              </w:rPr>
              <w:t>Паровые и водогрейные котлы. Безопасность при эк</w:t>
            </w:r>
            <w:r w:rsidRPr="00BB5B1C">
              <w:rPr>
                <w:color w:val="000000"/>
                <w:sz w:val="20"/>
                <w:szCs w:val="20"/>
              </w:rPr>
              <w:t>с</w:t>
            </w:r>
            <w:r w:rsidRPr="00BB5B1C">
              <w:rPr>
                <w:color w:val="000000"/>
                <w:sz w:val="20"/>
                <w:szCs w:val="20"/>
              </w:rPr>
              <w:t>плуатации. Приказы, инструкции, журналы, положения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091741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091741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091741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151-01371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0917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Бадагуев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Б.Т.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B1C">
              <w:rPr>
                <w:color w:val="000000"/>
                <w:sz w:val="20"/>
                <w:szCs w:val="20"/>
              </w:rPr>
              <w:t>Сосуды, работающие под давлением: Безопасность при эксплуатации. Приказы, инструкции, журналы, положения.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091741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091741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151-01323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Захаров О.Г.</w:t>
            </w:r>
            <w:r w:rsidRPr="00BB5B1C">
              <w:rPr>
                <w:color w:val="000000"/>
                <w:sz w:val="20"/>
                <w:szCs w:val="20"/>
              </w:rPr>
              <w:t xml:space="preserve"> Надежность цифровых устройств релейной защиты. П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казатели. Требования. Оценки. //2014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1120,00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151-01324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Гуревич В. И.</w:t>
            </w:r>
            <w:r w:rsidRPr="00BB5B1C">
              <w:rPr>
                <w:color w:val="000000"/>
                <w:sz w:val="20"/>
                <w:szCs w:val="20"/>
              </w:rPr>
              <w:t xml:space="preserve"> Уязвимости микропроцессорных реле защиты: пробл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мы и решения //2014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1480,00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151-01325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Шеин А.Б. Лазарева Н.М.</w:t>
            </w:r>
            <w:r w:rsidRPr="00BB5B1C">
              <w:rPr>
                <w:color w:val="000000"/>
                <w:sz w:val="20"/>
                <w:szCs w:val="20"/>
              </w:rPr>
              <w:t xml:space="preserve"> Методы проектирования электронных ус</w:t>
            </w:r>
            <w:r w:rsidRPr="00BB5B1C">
              <w:rPr>
                <w:color w:val="000000"/>
                <w:sz w:val="20"/>
                <w:szCs w:val="20"/>
              </w:rPr>
              <w:t>т</w:t>
            </w:r>
            <w:r w:rsidRPr="00BB5B1C">
              <w:rPr>
                <w:color w:val="000000"/>
                <w:sz w:val="20"/>
                <w:szCs w:val="20"/>
              </w:rPr>
              <w:t>ройств //2011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151-01331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 xml:space="preserve">Молчанов С.А., </w:t>
            </w: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Самакаева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Т.О.</w:t>
            </w:r>
            <w:r w:rsidRPr="00BB5B1C">
              <w:rPr>
                <w:color w:val="000000"/>
                <w:sz w:val="20"/>
                <w:szCs w:val="20"/>
              </w:rPr>
              <w:t xml:space="preserve"> Комплексная подготовка и перер</w:t>
            </w:r>
            <w:r w:rsidRPr="00BB5B1C">
              <w:rPr>
                <w:color w:val="000000"/>
                <w:sz w:val="20"/>
                <w:szCs w:val="20"/>
              </w:rPr>
              <w:t>а</w:t>
            </w:r>
            <w:r w:rsidRPr="00BB5B1C">
              <w:rPr>
                <w:color w:val="000000"/>
                <w:sz w:val="20"/>
                <w:szCs w:val="20"/>
              </w:rPr>
              <w:t xml:space="preserve">ботка многокомпонентных природных газов на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газохимических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ко</w:t>
            </w:r>
            <w:r w:rsidRPr="00BB5B1C">
              <w:rPr>
                <w:color w:val="000000"/>
                <w:sz w:val="20"/>
                <w:szCs w:val="20"/>
              </w:rPr>
              <w:t>м</w:t>
            </w:r>
            <w:r w:rsidRPr="00BB5B1C">
              <w:rPr>
                <w:color w:val="000000"/>
                <w:sz w:val="20"/>
                <w:szCs w:val="20"/>
              </w:rPr>
              <w:t>плексах// 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151-01332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 xml:space="preserve">Алиев  Р.А., Арабский А.К., </w:t>
            </w: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Арно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О.Б., </w:t>
            </w: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Гункин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С.И., </w:t>
            </w: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Талыбов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Э.Г.</w:t>
            </w:r>
            <w:r w:rsidRPr="00BB5B1C">
              <w:rPr>
                <w:color w:val="000000"/>
                <w:sz w:val="20"/>
                <w:szCs w:val="20"/>
              </w:rPr>
              <w:t xml:space="preserve"> ИУС газопромысловых объектов: современное состояние и перспект</w:t>
            </w:r>
            <w:r w:rsidRPr="00BB5B1C">
              <w:rPr>
                <w:color w:val="000000"/>
                <w:sz w:val="20"/>
                <w:szCs w:val="20"/>
              </w:rPr>
              <w:t>и</w:t>
            </w:r>
            <w:r w:rsidRPr="00BB5B1C">
              <w:rPr>
                <w:color w:val="000000"/>
                <w:sz w:val="20"/>
                <w:szCs w:val="20"/>
              </w:rPr>
              <w:t>вы развития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151-01333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Гумеров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А.Г., Султанов Р.Г., </w:t>
            </w: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Зайнуллин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Р.С., </w:t>
            </w: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Файзулин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Р.Н.</w:t>
            </w:r>
            <w:r w:rsidRPr="00BB5B1C">
              <w:rPr>
                <w:color w:val="000000"/>
                <w:sz w:val="20"/>
                <w:szCs w:val="20"/>
              </w:rPr>
              <w:t xml:space="preserve"> Диа</w:t>
            </w:r>
            <w:r w:rsidRPr="00BB5B1C">
              <w:rPr>
                <w:color w:val="000000"/>
                <w:sz w:val="20"/>
                <w:szCs w:val="20"/>
              </w:rPr>
              <w:t>г</w:t>
            </w:r>
            <w:r w:rsidRPr="00BB5B1C">
              <w:rPr>
                <w:color w:val="000000"/>
                <w:sz w:val="20"/>
                <w:szCs w:val="20"/>
              </w:rPr>
              <w:t>ностика и ремонт трубопроводов. Методы, совершенствование, прим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нение.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151-01336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Калинников И.В.</w:t>
            </w:r>
            <w:r w:rsidRPr="00BB5B1C">
              <w:rPr>
                <w:color w:val="000000"/>
                <w:sz w:val="20"/>
                <w:szCs w:val="20"/>
              </w:rPr>
              <w:t xml:space="preserve"> Составление смет на пусконаладочные работы по слаботочным системам, АСУ ТП и предшествующим работам //2015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2A3E39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151-01351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2A3E39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Анурьев В.И.</w:t>
            </w:r>
            <w:r w:rsidRPr="00BB5B1C">
              <w:rPr>
                <w:color w:val="000000"/>
                <w:sz w:val="20"/>
                <w:szCs w:val="20"/>
              </w:rPr>
              <w:t xml:space="preserve"> Справочник конструктора - машиностроителя: В 3-х т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мах.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2A3E39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2A3E39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3B3077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2A3E39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151-01352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2A3E3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Пухальский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В.А., </w:t>
            </w:r>
            <w:proofErr w:type="spellStart"/>
            <w:r w:rsidRPr="00BB5B1C">
              <w:rPr>
                <w:b/>
                <w:color w:val="000000"/>
                <w:sz w:val="20"/>
                <w:szCs w:val="20"/>
              </w:rPr>
              <w:t>Стеценко</w:t>
            </w:r>
            <w:proofErr w:type="spellEnd"/>
            <w:r w:rsidRPr="00BB5B1C">
              <w:rPr>
                <w:b/>
                <w:color w:val="000000"/>
                <w:sz w:val="20"/>
                <w:szCs w:val="20"/>
              </w:rPr>
              <w:t xml:space="preserve"> А.В.</w:t>
            </w:r>
            <w:r w:rsidRPr="00BB5B1C">
              <w:rPr>
                <w:color w:val="000000"/>
                <w:sz w:val="20"/>
                <w:szCs w:val="20"/>
              </w:rPr>
              <w:t xml:space="preserve"> Как читать чертежи и технологич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ские документы// 2005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2A3E39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2A3E39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954CCF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151-01407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Справочник инженера-сметчика «Консультации по вопросам ценообр</w:t>
            </w:r>
            <w:r w:rsidRPr="00BB5B1C">
              <w:rPr>
                <w:color w:val="000000"/>
                <w:sz w:val="20"/>
                <w:szCs w:val="20"/>
              </w:rPr>
              <w:t>а</w:t>
            </w:r>
            <w:r w:rsidRPr="00BB5B1C">
              <w:rPr>
                <w:color w:val="000000"/>
                <w:sz w:val="20"/>
                <w:szCs w:val="20"/>
              </w:rPr>
              <w:t>зования в строительстве». Часть 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954CCF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151-01408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Ермаков В.Ф.</w:t>
            </w:r>
            <w:r w:rsidRPr="00BB5B1C">
              <w:rPr>
                <w:color w:val="000000"/>
                <w:sz w:val="20"/>
                <w:szCs w:val="20"/>
              </w:rPr>
              <w:t xml:space="preserve"> Электроэнергетика и смежные вопросы: Библиограф</w:t>
            </w:r>
            <w:r w:rsidRPr="00BB5B1C">
              <w:rPr>
                <w:color w:val="000000"/>
                <w:sz w:val="20"/>
                <w:szCs w:val="20"/>
              </w:rPr>
              <w:t>и</w:t>
            </w:r>
            <w:r w:rsidRPr="00BB5B1C">
              <w:rPr>
                <w:color w:val="000000"/>
                <w:sz w:val="20"/>
                <w:szCs w:val="20"/>
              </w:rPr>
              <w:t>ческий указатель //2011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1560,00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954CCF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151-01409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Ермаков В. Ф.</w:t>
            </w:r>
            <w:r w:rsidRPr="00BB5B1C">
              <w:rPr>
                <w:color w:val="000000"/>
                <w:sz w:val="20"/>
                <w:szCs w:val="20"/>
              </w:rPr>
              <w:t xml:space="preserve"> Исследование процессов в электрических сетях: мет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ды, средства, детерминированные и вероятностные модели //2003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954CCF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151-01410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Ермаков В.Ф.</w:t>
            </w:r>
            <w:r w:rsidRPr="00BB5B1C">
              <w:rPr>
                <w:color w:val="000000"/>
                <w:sz w:val="20"/>
                <w:szCs w:val="20"/>
              </w:rPr>
              <w:t xml:space="preserve"> Качество электроэнергии //2012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954CCF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151-01411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Ермаков В. Ф., Федоров В.С.</w:t>
            </w:r>
            <w:r w:rsidRPr="00BB5B1C">
              <w:rPr>
                <w:color w:val="000000"/>
                <w:sz w:val="20"/>
                <w:szCs w:val="20"/>
              </w:rPr>
              <w:t xml:space="preserve"> Частотомеры промышленного напряж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ния сети //2011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954CCF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151-01412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6402F">
              <w:rPr>
                <w:b/>
                <w:color w:val="000000"/>
                <w:sz w:val="20"/>
                <w:szCs w:val="20"/>
              </w:rPr>
              <w:t>Гудзовская</w:t>
            </w:r>
            <w:proofErr w:type="spellEnd"/>
            <w:r w:rsidRPr="00A6402F">
              <w:rPr>
                <w:b/>
                <w:color w:val="000000"/>
                <w:sz w:val="20"/>
                <w:szCs w:val="20"/>
              </w:rPr>
              <w:t xml:space="preserve"> В.А., Ермаков В.Ф.</w:t>
            </w:r>
            <w:r w:rsidRPr="00BB5B1C">
              <w:rPr>
                <w:color w:val="000000"/>
                <w:sz w:val="20"/>
                <w:szCs w:val="20"/>
              </w:rPr>
              <w:t xml:space="preserve"> Моделирование процессов в электр</w:t>
            </w:r>
            <w:r w:rsidRPr="00BB5B1C">
              <w:rPr>
                <w:color w:val="000000"/>
                <w:sz w:val="20"/>
                <w:szCs w:val="20"/>
              </w:rPr>
              <w:t>и</w:t>
            </w:r>
            <w:r w:rsidRPr="00BB5B1C">
              <w:rPr>
                <w:color w:val="000000"/>
                <w:sz w:val="20"/>
                <w:szCs w:val="20"/>
              </w:rPr>
              <w:t>ческих сетях //2014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954CCF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151-01413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6402F">
              <w:rPr>
                <w:b/>
                <w:color w:val="000000"/>
                <w:sz w:val="20"/>
                <w:szCs w:val="20"/>
              </w:rPr>
              <w:t>Джелаухова</w:t>
            </w:r>
            <w:proofErr w:type="spellEnd"/>
            <w:r w:rsidRPr="00A6402F">
              <w:rPr>
                <w:b/>
                <w:color w:val="000000"/>
                <w:sz w:val="20"/>
                <w:szCs w:val="20"/>
              </w:rPr>
              <w:t xml:space="preserve"> Г.А., Ермаков В.Ф.</w:t>
            </w:r>
            <w:r w:rsidRPr="00BB5B1C">
              <w:rPr>
                <w:color w:val="000000"/>
                <w:sz w:val="20"/>
                <w:szCs w:val="20"/>
              </w:rPr>
              <w:t xml:space="preserve"> Идентификация опасных возмущ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ний напряжения в системах электроснабжения //2014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954CCF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151-01414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Салтыков В.М., Салтыкова О.А.</w:t>
            </w:r>
            <w:r w:rsidRPr="00BB5B1C">
              <w:rPr>
                <w:color w:val="000000"/>
                <w:sz w:val="20"/>
                <w:szCs w:val="20"/>
              </w:rPr>
              <w:t xml:space="preserve"> Влияние характеристик дуговых сталеплавильных печей на качество напряжения в системах электр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снабжения //2006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954CCF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151-01415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Иванова Г.М., Кузнецов Н.Д., Чистяков В.С.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B1C">
              <w:rPr>
                <w:color w:val="000000"/>
                <w:sz w:val="20"/>
                <w:szCs w:val="20"/>
              </w:rPr>
              <w:t>Теплотехнические и</w:t>
            </w:r>
            <w:r w:rsidRPr="00BB5B1C">
              <w:rPr>
                <w:color w:val="000000"/>
                <w:sz w:val="20"/>
                <w:szCs w:val="20"/>
              </w:rPr>
              <w:t>з</w:t>
            </w:r>
            <w:r w:rsidRPr="00BB5B1C">
              <w:rPr>
                <w:color w:val="000000"/>
                <w:sz w:val="20"/>
                <w:szCs w:val="20"/>
              </w:rPr>
              <w:t>мерения и приборы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151-01416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A06425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 xml:space="preserve">Теплообменные аппараты ТЭС. В 2 книгах.// под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общ</w:t>
            </w:r>
            <w:proofErr w:type="gramStart"/>
            <w:r w:rsidRPr="00BB5B1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B5B1C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Ю.Г.Назмеева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В.Н.Шлянникова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A06425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E51699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BD7C50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F1620A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151-01384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F1620A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Ранд С.Дж.</w:t>
            </w:r>
            <w:r w:rsidRPr="00BB5B1C">
              <w:rPr>
                <w:color w:val="000000"/>
                <w:sz w:val="20"/>
                <w:szCs w:val="20"/>
              </w:rPr>
              <w:t xml:space="preserve"> Анализ нефтепродуктов. Методы, их назначение и прим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 xml:space="preserve">нение//  под ред. 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Нехамкиной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 xml:space="preserve"> Л.Г., Новикова Е.А.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F1620A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F1620A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1C3CDA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171131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865AAD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151-01382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865AA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6402F">
              <w:rPr>
                <w:b/>
                <w:color w:val="000000"/>
                <w:sz w:val="20"/>
                <w:szCs w:val="20"/>
              </w:rPr>
              <w:t>Фабрицио</w:t>
            </w:r>
            <w:proofErr w:type="spellEnd"/>
            <w:r w:rsidRPr="00A6402F">
              <w:rPr>
                <w:b/>
                <w:color w:val="000000"/>
                <w:sz w:val="20"/>
                <w:szCs w:val="20"/>
              </w:rPr>
              <w:t xml:space="preserve"> Т., </w:t>
            </w:r>
            <w:proofErr w:type="spellStart"/>
            <w:r w:rsidRPr="00A6402F">
              <w:rPr>
                <w:b/>
                <w:color w:val="000000"/>
                <w:sz w:val="20"/>
                <w:szCs w:val="20"/>
              </w:rPr>
              <w:t>Теппинг</w:t>
            </w:r>
            <w:proofErr w:type="spellEnd"/>
            <w:r w:rsidRPr="00A6402F">
              <w:rPr>
                <w:b/>
                <w:color w:val="000000"/>
                <w:sz w:val="20"/>
                <w:szCs w:val="20"/>
              </w:rPr>
              <w:t xml:space="preserve"> Д.</w:t>
            </w:r>
            <w:r w:rsidRPr="00BB5B1C">
              <w:rPr>
                <w:color w:val="000000"/>
                <w:sz w:val="20"/>
                <w:szCs w:val="20"/>
              </w:rPr>
              <w:t xml:space="preserve"> 5S для офиса: как организовать эффективное рабочее место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865AAD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865AAD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171131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151-01446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Ефремова О.С.</w:t>
            </w:r>
            <w:r w:rsidRPr="00BB5B1C">
              <w:rPr>
                <w:color w:val="000000"/>
                <w:sz w:val="20"/>
                <w:szCs w:val="20"/>
              </w:rPr>
              <w:t xml:space="preserve"> Служба охраны труда в организации //2015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171131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151-01447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Ефремова О.С.</w:t>
            </w:r>
            <w:r w:rsidRPr="00BB5B1C">
              <w:rPr>
                <w:color w:val="000000"/>
                <w:sz w:val="20"/>
                <w:szCs w:val="20"/>
              </w:rPr>
              <w:t xml:space="preserve"> Медицинские осмотры работников организаций. Н</w:t>
            </w:r>
            <w:r w:rsidRPr="00BB5B1C">
              <w:rPr>
                <w:color w:val="000000"/>
                <w:sz w:val="20"/>
                <w:szCs w:val="20"/>
              </w:rPr>
              <w:t>о</w:t>
            </w:r>
            <w:r w:rsidRPr="00BB5B1C">
              <w:rPr>
                <w:color w:val="000000"/>
                <w:sz w:val="20"/>
                <w:szCs w:val="20"/>
              </w:rPr>
              <w:t>вый порядок их организации и проведения //2015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171131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151-01243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>Михайлов Ю.М.</w:t>
            </w:r>
            <w:r w:rsidRPr="00BB5B1C">
              <w:rPr>
                <w:color w:val="000000"/>
                <w:sz w:val="20"/>
                <w:szCs w:val="20"/>
              </w:rPr>
              <w:t xml:space="preserve"> Все приказы по кадрам //2015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95589" w:rsidRPr="00F80524" w:rsidTr="00BD7C50">
        <w:trPr>
          <w:cantSplit/>
          <w:trHeight w:val="2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F80524" w:rsidRDefault="00B95589" w:rsidP="00171131">
            <w:pPr>
              <w:numPr>
                <w:ilvl w:val="0"/>
                <w:numId w:val="25"/>
              </w:numPr>
              <w:tabs>
                <w:tab w:val="left" w:pos="333"/>
              </w:tabs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151-01310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89" w:rsidRPr="00BB5B1C" w:rsidRDefault="00B95589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color w:val="000000"/>
                <w:sz w:val="20"/>
                <w:szCs w:val="20"/>
              </w:rPr>
              <w:t>Обучение личного состава нештатных аварийно-спасательных форм</w:t>
            </w:r>
            <w:r w:rsidRPr="00BB5B1C">
              <w:rPr>
                <w:color w:val="000000"/>
                <w:sz w:val="20"/>
                <w:szCs w:val="20"/>
              </w:rPr>
              <w:t>и</w:t>
            </w:r>
            <w:r w:rsidRPr="00BB5B1C">
              <w:rPr>
                <w:color w:val="000000"/>
                <w:sz w:val="20"/>
                <w:szCs w:val="20"/>
              </w:rPr>
              <w:t>рований //</w:t>
            </w:r>
            <w:proofErr w:type="spellStart"/>
            <w:r w:rsidRPr="00BB5B1C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BB5B1C">
              <w:rPr>
                <w:color w:val="000000"/>
                <w:sz w:val="20"/>
                <w:szCs w:val="20"/>
              </w:rPr>
              <w:t>. пособие, 2014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89" w:rsidRPr="00BB5B1C" w:rsidRDefault="00B95589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2634AB" w:rsidRPr="001E11CE" w:rsidRDefault="00F963C8" w:rsidP="002634AB">
      <w:pPr>
        <w:jc w:val="center"/>
        <w:rPr>
          <w:b/>
        </w:rPr>
      </w:pPr>
      <w:r>
        <w:rPr>
          <w:b/>
        </w:rPr>
        <w:br w:type="page"/>
      </w:r>
      <w:proofErr w:type="spellStart"/>
      <w:r w:rsidR="00631EBC">
        <w:rPr>
          <w:b/>
        </w:rPr>
        <w:lastRenderedPageBreak/>
        <w:t>ГОСТы</w:t>
      </w:r>
      <w:proofErr w:type="spellEnd"/>
    </w:p>
    <w:p w:rsidR="00DE0CEC" w:rsidRDefault="00DE0CEC" w:rsidP="006F0C1E">
      <w:pPr>
        <w:rPr>
          <w:rFonts w:ascii="BalticaCTT" w:hAnsi="BalticaCT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997"/>
        <w:gridCol w:w="6087"/>
        <w:gridCol w:w="1277"/>
        <w:gridCol w:w="749"/>
      </w:tblGrid>
      <w:tr w:rsidR="00B9795F" w:rsidRPr="000E413C" w:rsidTr="00890A04">
        <w:trPr>
          <w:cantSplit/>
          <w:trHeight w:val="255"/>
          <w:tblHeader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9795F" w:rsidRPr="000E413C" w:rsidRDefault="00B9795F" w:rsidP="00D658E0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0E413C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п.п.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9795F" w:rsidRPr="000E413C" w:rsidRDefault="00B9795F" w:rsidP="00D658E0">
            <w:pPr>
              <w:pStyle w:val="a3"/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E413C">
              <w:rPr>
                <w:b/>
                <w:sz w:val="16"/>
                <w:szCs w:val="16"/>
              </w:rPr>
              <w:t>Наряд-заказ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B9795F" w:rsidRPr="000E413C" w:rsidRDefault="00B9795F" w:rsidP="00D658E0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0E413C">
              <w:rPr>
                <w:b/>
                <w:sz w:val="16"/>
                <w:szCs w:val="16"/>
              </w:rPr>
              <w:t>Наименование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документа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9795F" w:rsidRDefault="00B9795F" w:rsidP="00D658E0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0E413C">
              <w:rPr>
                <w:b/>
                <w:sz w:val="16"/>
                <w:szCs w:val="16"/>
              </w:rPr>
              <w:t>Цена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за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413C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,</w:t>
            </w:r>
            <w:r w:rsidRPr="000E413C">
              <w:rPr>
                <w:b/>
                <w:sz w:val="16"/>
                <w:szCs w:val="16"/>
              </w:rPr>
              <w:t>,</w:t>
            </w:r>
          </w:p>
          <w:p w:rsidR="00B9795F" w:rsidRPr="000E413C" w:rsidRDefault="00B9795F" w:rsidP="00D658E0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 w:rsidRPr="000E413C">
              <w:rPr>
                <w:b/>
                <w:sz w:val="16"/>
                <w:szCs w:val="16"/>
              </w:rPr>
              <w:t>руб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 w:rsidRPr="000E413C">
              <w:rPr>
                <w:b/>
                <w:sz w:val="16"/>
                <w:szCs w:val="16"/>
              </w:rPr>
              <w:t>(без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учета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НДС)</w:t>
            </w:r>
          </w:p>
        </w:tc>
        <w:tc>
          <w:tcPr>
            <w:tcW w:w="749" w:type="dxa"/>
            <w:vAlign w:val="center"/>
          </w:tcPr>
          <w:p w:rsidR="00B9795F" w:rsidRPr="000E413C" w:rsidRDefault="00B9795F" w:rsidP="00D658E0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Ставка НДС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BB5B1C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151-01272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BB5B1C" w:rsidRDefault="003F42E0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BB5B1C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B5B1C">
              <w:rPr>
                <w:b/>
                <w:color w:val="000000"/>
                <w:sz w:val="20"/>
                <w:szCs w:val="20"/>
              </w:rPr>
              <w:t xml:space="preserve"> 55603-2013</w:t>
            </w:r>
            <w:r w:rsidRPr="00BB5B1C">
              <w:rPr>
                <w:color w:val="000000"/>
                <w:sz w:val="20"/>
                <w:szCs w:val="20"/>
              </w:rPr>
              <w:t xml:space="preserve"> Котлы паровые утилизаторы парогазовых у</w:t>
            </w:r>
            <w:r w:rsidRPr="00BB5B1C">
              <w:rPr>
                <w:color w:val="000000"/>
                <w:sz w:val="20"/>
                <w:szCs w:val="20"/>
              </w:rPr>
              <w:t>с</w:t>
            </w:r>
            <w:r w:rsidRPr="00BB5B1C">
              <w:rPr>
                <w:color w:val="000000"/>
                <w:sz w:val="20"/>
                <w:szCs w:val="20"/>
              </w:rPr>
              <w:t>тановок. Типы и основные параметры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BB5B1C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BB5B1C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BB5B1C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151-01273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BB5B1C" w:rsidRDefault="003F42E0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BB5B1C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B5B1C">
              <w:rPr>
                <w:b/>
                <w:color w:val="000000"/>
                <w:sz w:val="20"/>
                <w:szCs w:val="20"/>
              </w:rPr>
              <w:t xml:space="preserve"> ИСО 26142-2013</w:t>
            </w:r>
            <w:r w:rsidRPr="00BB5B1C">
              <w:rPr>
                <w:color w:val="000000"/>
                <w:sz w:val="20"/>
                <w:szCs w:val="20"/>
              </w:rPr>
              <w:t xml:space="preserve"> Приборы стационарные для обнаруж</w:t>
            </w:r>
            <w:r w:rsidRPr="00BB5B1C">
              <w:rPr>
                <w:color w:val="000000"/>
                <w:sz w:val="20"/>
                <w:szCs w:val="20"/>
              </w:rPr>
              <w:t>е</w:t>
            </w:r>
            <w:r w:rsidRPr="00BB5B1C">
              <w:rPr>
                <w:color w:val="000000"/>
                <w:sz w:val="20"/>
                <w:szCs w:val="20"/>
              </w:rPr>
              <w:t>ния водорода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BB5B1C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BB5B1C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BB5B1C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151-01275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BB5B1C" w:rsidRDefault="003F42E0" w:rsidP="00BD7C50">
            <w:pPr>
              <w:rPr>
                <w:color w:val="000000"/>
                <w:sz w:val="16"/>
                <w:szCs w:val="16"/>
              </w:rPr>
            </w:pPr>
            <w:r w:rsidRPr="00BB5B1C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BB5B1C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B5B1C">
              <w:rPr>
                <w:b/>
                <w:color w:val="000000"/>
                <w:sz w:val="20"/>
                <w:szCs w:val="20"/>
              </w:rPr>
              <w:t xml:space="preserve"> 8.816-2013</w:t>
            </w:r>
            <w:r w:rsidRPr="00BB5B1C">
              <w:rPr>
                <w:color w:val="000000"/>
                <w:sz w:val="20"/>
                <w:szCs w:val="20"/>
              </w:rPr>
              <w:t xml:space="preserve"> Государственная система обеспечения единства измерений. Газ природный. Объемная теплота сгорания. Методика измерений с применением калориметра сжигания с бомбой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BB5B1C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BB5B1C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BB5B1C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BB5B1C">
              <w:rPr>
                <w:color w:val="000000"/>
                <w:sz w:val="18"/>
                <w:szCs w:val="18"/>
              </w:rPr>
              <w:t>151-01444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BB5B1C" w:rsidRDefault="003F42E0" w:rsidP="003F42E0">
            <w:pPr>
              <w:rPr>
                <w:color w:val="000000"/>
                <w:sz w:val="16"/>
                <w:szCs w:val="16"/>
              </w:rPr>
            </w:pPr>
            <w:r w:rsidRPr="00A6402F">
              <w:rPr>
                <w:b/>
                <w:color w:val="000000"/>
                <w:sz w:val="20"/>
                <w:szCs w:val="20"/>
              </w:rPr>
              <w:t>ГОСТ OIML R 111-1-2009</w:t>
            </w:r>
            <w:r w:rsidRPr="00BB5B1C">
              <w:rPr>
                <w:color w:val="000000"/>
                <w:sz w:val="20"/>
                <w:szCs w:val="20"/>
              </w:rPr>
              <w:t xml:space="preserve"> ГСИ. Гири классов точности E</w:t>
            </w:r>
            <w:r>
              <w:rPr>
                <w:color w:val="000000"/>
                <w:sz w:val="20"/>
                <w:szCs w:val="20"/>
              </w:rPr>
              <w:br/>
            </w:r>
            <w:r w:rsidRPr="00BB5B1C">
              <w:rPr>
                <w:color w:val="000000"/>
                <w:sz w:val="20"/>
                <w:szCs w:val="20"/>
              </w:rPr>
              <w:t>(индекса 1), E (индекса 2), F (индекса 1), F (индекса 2), M (индекса 1), M (индекса 1-2), M (индекса 2), M (индекса 2-3) и M (индекса 3). Часть 1. Метрологические и технические требования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BB5B1C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BB5B1C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BB5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93BCB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93BCB" w:rsidRPr="00890A04" w:rsidRDefault="00993BCB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3BCB" w:rsidRPr="00993BCB" w:rsidRDefault="00993BCB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т22-01149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993BCB" w:rsidRPr="00993BCB" w:rsidRDefault="00993BCB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51712-2001</w:t>
            </w:r>
            <w:r w:rsidRPr="00993BCB">
              <w:rPr>
                <w:color w:val="000000"/>
                <w:sz w:val="20"/>
                <w:szCs w:val="20"/>
              </w:rPr>
              <w:t xml:space="preserve"> Трубки индикаторные. Общие технические у</w:t>
            </w:r>
            <w:r w:rsidRPr="00993BCB">
              <w:rPr>
                <w:color w:val="000000"/>
                <w:sz w:val="20"/>
                <w:szCs w:val="20"/>
              </w:rPr>
              <w:t>с</w:t>
            </w:r>
            <w:r w:rsidRPr="00993BCB">
              <w:rPr>
                <w:color w:val="000000"/>
                <w:sz w:val="20"/>
                <w:szCs w:val="20"/>
              </w:rPr>
              <w:t>ловия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93BCB" w:rsidRPr="00993BCB" w:rsidRDefault="00993BCB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93BCB" w:rsidRPr="00993BCB" w:rsidRDefault="00993BCB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т22-01214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51069-97</w:t>
            </w:r>
            <w:r w:rsidRPr="00993BCB">
              <w:rPr>
                <w:color w:val="000000"/>
                <w:sz w:val="20"/>
                <w:szCs w:val="20"/>
              </w:rPr>
              <w:t xml:space="preserve"> Нефть и нефтепродукты. Метод определения плотности, относительной плотности и плотности в градусах API ареометром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т22-01222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ИСО 18283-2010</w:t>
            </w:r>
            <w:r w:rsidRPr="00993BCB">
              <w:rPr>
                <w:color w:val="000000"/>
                <w:sz w:val="20"/>
                <w:szCs w:val="20"/>
              </w:rPr>
              <w:t xml:space="preserve"> Уголь каменный и кокс. Ручной отбор проб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т22-01223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ИСО 13909-1-2010</w:t>
            </w:r>
            <w:r w:rsidRPr="00993BCB">
              <w:rPr>
                <w:color w:val="000000"/>
                <w:sz w:val="20"/>
                <w:szCs w:val="20"/>
              </w:rPr>
              <w:t xml:space="preserve"> Уголь каменный и кокс. Механический отбор проб. Часть 1. Общее введение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т22-01225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53357-2013</w:t>
            </w:r>
            <w:r w:rsidRPr="00993BCB">
              <w:rPr>
                <w:color w:val="000000"/>
                <w:sz w:val="20"/>
                <w:szCs w:val="20"/>
              </w:rPr>
              <w:t xml:space="preserve"> Топливо твердое минеральное. Технический анализ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т22-01224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ISO 13909-8-2013</w:t>
            </w:r>
            <w:r w:rsidRPr="00993BCB">
              <w:rPr>
                <w:color w:val="000000"/>
                <w:sz w:val="20"/>
                <w:szCs w:val="20"/>
              </w:rPr>
              <w:t xml:space="preserve"> Уголь каменный и кокс. Механический отбор проб. Часть 8. Методы определения систематической п</w:t>
            </w:r>
            <w:r w:rsidRPr="00993BCB">
              <w:rPr>
                <w:color w:val="000000"/>
                <w:sz w:val="20"/>
                <w:szCs w:val="20"/>
              </w:rPr>
              <w:t>о</w:t>
            </w:r>
            <w:r w:rsidRPr="00993BCB">
              <w:rPr>
                <w:color w:val="000000"/>
                <w:sz w:val="20"/>
                <w:szCs w:val="20"/>
              </w:rPr>
              <w:t>грешности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т22-01292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ИСО 4753-2013</w:t>
            </w:r>
            <w:r w:rsidRPr="00993BCB">
              <w:rPr>
                <w:color w:val="000000"/>
                <w:sz w:val="20"/>
                <w:szCs w:val="20"/>
              </w:rPr>
              <w:t xml:space="preserve"> Изделия крепежные. Концы деталей с н</w:t>
            </w:r>
            <w:r w:rsidRPr="00993BCB">
              <w:rPr>
                <w:color w:val="000000"/>
                <w:sz w:val="20"/>
                <w:szCs w:val="20"/>
              </w:rPr>
              <w:t>а</w:t>
            </w:r>
            <w:r w:rsidRPr="00993BCB">
              <w:rPr>
                <w:color w:val="000000"/>
                <w:sz w:val="20"/>
                <w:szCs w:val="20"/>
              </w:rPr>
              <w:t>ружной метрической резьбой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т22-01293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ИСО 7046-1-2013</w:t>
            </w:r>
            <w:r w:rsidRPr="00993BCB">
              <w:rPr>
                <w:color w:val="000000"/>
                <w:sz w:val="20"/>
                <w:szCs w:val="20"/>
              </w:rPr>
              <w:t xml:space="preserve"> Винты с потайной головкой и крестоо</w:t>
            </w:r>
            <w:r w:rsidRPr="00993BCB">
              <w:rPr>
                <w:color w:val="000000"/>
                <w:sz w:val="20"/>
                <w:szCs w:val="20"/>
              </w:rPr>
              <w:t>б</w:t>
            </w:r>
            <w:r w:rsidRPr="00993BCB">
              <w:rPr>
                <w:color w:val="000000"/>
                <w:sz w:val="20"/>
                <w:szCs w:val="20"/>
              </w:rPr>
              <w:t>разным шлицем типа Н или типа Z. Класс точности А. Часть 1. Винты стальные класса прочности 4.8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т22-01298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6.30-2003</w:t>
            </w:r>
            <w:r w:rsidRPr="00993BCB">
              <w:rPr>
                <w:color w:val="000000"/>
                <w:sz w:val="20"/>
                <w:szCs w:val="20"/>
              </w:rPr>
              <w:t xml:space="preserve"> Унифицированные системы документации. Унифицированная система организационно-распорядительной д</w:t>
            </w:r>
            <w:r w:rsidRPr="00993BCB">
              <w:rPr>
                <w:color w:val="000000"/>
                <w:sz w:val="20"/>
                <w:szCs w:val="20"/>
              </w:rPr>
              <w:t>о</w:t>
            </w:r>
            <w:r w:rsidRPr="00993BCB">
              <w:rPr>
                <w:color w:val="000000"/>
                <w:sz w:val="20"/>
                <w:szCs w:val="20"/>
              </w:rPr>
              <w:t>кументации. Требования к оформлению документов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т22-01302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51588-2000</w:t>
            </w:r>
            <w:r w:rsidRPr="00993BCB">
              <w:rPr>
                <w:color w:val="000000"/>
                <w:sz w:val="20"/>
                <w:szCs w:val="20"/>
              </w:rPr>
              <w:t xml:space="preserve"> Угли каменные и антрациты Кузнецкого и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 xml:space="preserve"> бассейнов для технологических целей. Технические условия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т22-01326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55105-2012</w:t>
            </w:r>
            <w:r w:rsidRPr="00993BCB">
              <w:rPr>
                <w:color w:val="000000"/>
                <w:sz w:val="20"/>
                <w:szCs w:val="20"/>
              </w:rPr>
              <w:t xml:space="preserve"> Единая энергетическая система и изолирова</w:t>
            </w:r>
            <w:r w:rsidRPr="00993BCB">
              <w:rPr>
                <w:color w:val="000000"/>
                <w:sz w:val="20"/>
                <w:szCs w:val="20"/>
              </w:rPr>
              <w:t>н</w:t>
            </w:r>
            <w:r w:rsidRPr="00993BCB">
              <w:rPr>
                <w:color w:val="000000"/>
                <w:sz w:val="20"/>
                <w:szCs w:val="20"/>
              </w:rPr>
              <w:t>но работающие энергосистемы. Оперативно-диспетчерское упра</w:t>
            </w:r>
            <w:r w:rsidRPr="00993BCB">
              <w:rPr>
                <w:color w:val="000000"/>
                <w:sz w:val="20"/>
                <w:szCs w:val="20"/>
              </w:rPr>
              <w:t>в</w:t>
            </w:r>
            <w:r w:rsidRPr="00993BCB">
              <w:rPr>
                <w:color w:val="000000"/>
                <w:sz w:val="20"/>
                <w:szCs w:val="20"/>
              </w:rPr>
              <w:t>ление. Автоматическое противоаварийное управление режимами энергосистем. Противоаварийная автоматика энергосистем. Нормы и требования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т22-01327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55608-2013</w:t>
            </w:r>
            <w:r w:rsidRPr="00993BCB">
              <w:rPr>
                <w:color w:val="000000"/>
                <w:sz w:val="20"/>
                <w:szCs w:val="20"/>
              </w:rPr>
              <w:t xml:space="preserve"> Единая энергетическая система и изолирова</w:t>
            </w:r>
            <w:r w:rsidRPr="00993BCB">
              <w:rPr>
                <w:color w:val="000000"/>
                <w:sz w:val="20"/>
                <w:szCs w:val="20"/>
              </w:rPr>
              <w:t>н</w:t>
            </w:r>
            <w:r w:rsidRPr="00993BCB">
              <w:rPr>
                <w:color w:val="000000"/>
                <w:sz w:val="20"/>
                <w:szCs w:val="20"/>
              </w:rPr>
              <w:t>но работающие энергосистемы. Оперативно-диспетчерское упра</w:t>
            </w:r>
            <w:r w:rsidRPr="00993BCB">
              <w:rPr>
                <w:color w:val="000000"/>
                <w:sz w:val="20"/>
                <w:szCs w:val="20"/>
              </w:rPr>
              <w:t>в</w:t>
            </w:r>
            <w:r w:rsidRPr="00993BCB">
              <w:rPr>
                <w:color w:val="000000"/>
                <w:sz w:val="20"/>
                <w:szCs w:val="20"/>
              </w:rPr>
              <w:t>ление. Переключения в электроустановках. Общие требования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т22-01328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55438-2013</w:t>
            </w:r>
            <w:r w:rsidRPr="00993BCB">
              <w:rPr>
                <w:color w:val="000000"/>
                <w:sz w:val="20"/>
                <w:szCs w:val="20"/>
              </w:rPr>
              <w:t xml:space="preserve"> Единая энергетическая система и изолирова</w:t>
            </w:r>
            <w:r w:rsidRPr="00993BCB">
              <w:rPr>
                <w:color w:val="000000"/>
                <w:sz w:val="20"/>
                <w:szCs w:val="20"/>
              </w:rPr>
              <w:t>н</w:t>
            </w:r>
            <w:r w:rsidRPr="00993BCB">
              <w:rPr>
                <w:color w:val="000000"/>
                <w:sz w:val="20"/>
                <w:szCs w:val="20"/>
              </w:rPr>
              <w:t>но работающие энергосистемы. Оперативно-диспетчерское упра</w:t>
            </w:r>
            <w:r w:rsidRPr="00993BCB">
              <w:rPr>
                <w:color w:val="000000"/>
                <w:sz w:val="20"/>
                <w:szCs w:val="20"/>
              </w:rPr>
              <w:t>в</w:t>
            </w:r>
            <w:r w:rsidRPr="00993BCB">
              <w:rPr>
                <w:color w:val="000000"/>
                <w:sz w:val="20"/>
                <w:szCs w:val="20"/>
              </w:rPr>
              <w:t xml:space="preserve">ление. Релейная защита и автоматика. </w:t>
            </w:r>
            <w:proofErr w:type="gramStart"/>
            <w:r w:rsidRPr="00993BCB">
              <w:rPr>
                <w:color w:val="000000"/>
                <w:sz w:val="20"/>
                <w:szCs w:val="20"/>
              </w:rPr>
              <w:t>Взаимодействие субъектов электроэнергетики и потребителей электрической энергии при со</w:t>
            </w:r>
            <w:r w:rsidRPr="00993BCB">
              <w:rPr>
                <w:color w:val="000000"/>
                <w:sz w:val="20"/>
                <w:szCs w:val="20"/>
              </w:rPr>
              <w:t>з</w:t>
            </w:r>
            <w:r w:rsidRPr="00993BCB">
              <w:rPr>
                <w:color w:val="000000"/>
                <w:sz w:val="20"/>
                <w:szCs w:val="20"/>
              </w:rPr>
              <w:t>дании (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модер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т22-01329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МЭК 60044-7-2010</w:t>
            </w:r>
            <w:r w:rsidRPr="00993BCB">
              <w:rPr>
                <w:color w:val="000000"/>
                <w:sz w:val="20"/>
                <w:szCs w:val="20"/>
              </w:rPr>
              <w:t xml:space="preserve"> Трансформаторы измерительные. Часть 7. Электронные трансформаторы напряжения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т22-01330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МЭК 60044-8-2010</w:t>
            </w:r>
            <w:r w:rsidRPr="00993BCB">
              <w:rPr>
                <w:color w:val="000000"/>
                <w:sz w:val="20"/>
                <w:szCs w:val="20"/>
              </w:rPr>
              <w:t xml:space="preserve"> Трансформаторы измерительные. Часть 8. Электронные трансформаторы тока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т22-01350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53254-2009</w:t>
            </w:r>
            <w:r w:rsidRPr="00993BCB">
              <w:rPr>
                <w:color w:val="000000"/>
                <w:sz w:val="20"/>
                <w:szCs w:val="20"/>
              </w:rPr>
              <w:t xml:space="preserve"> Техника пожарная. Лестницы пожарные н</w:t>
            </w:r>
            <w:r w:rsidRPr="00993BCB">
              <w:rPr>
                <w:color w:val="000000"/>
                <w:sz w:val="20"/>
                <w:szCs w:val="20"/>
              </w:rPr>
              <w:t>а</w:t>
            </w:r>
            <w:r w:rsidRPr="00993BCB">
              <w:rPr>
                <w:color w:val="000000"/>
                <w:sz w:val="20"/>
                <w:szCs w:val="20"/>
              </w:rPr>
              <w:t>ружные стационарные. Ограждения кровли. Общие технические требования. Методы испытаний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т22-01353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ИСО 1207-2013</w:t>
            </w:r>
            <w:r w:rsidRPr="00993BCB">
              <w:rPr>
                <w:color w:val="000000"/>
                <w:sz w:val="20"/>
                <w:szCs w:val="20"/>
              </w:rPr>
              <w:t xml:space="preserve"> Винты с низкой цилиндрической головкой со шлицем. Класс точности</w:t>
            </w:r>
            <w:proofErr w:type="gramStart"/>
            <w:r w:rsidRPr="00993BCB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BD7C50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BD7C50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т22-01417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55851-2013</w:t>
            </w:r>
            <w:r w:rsidRPr="00993BCB">
              <w:rPr>
                <w:color w:val="000000"/>
                <w:sz w:val="20"/>
                <w:szCs w:val="20"/>
              </w:rPr>
              <w:t xml:space="preserve"> Горелки газовые,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газомазутные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 xml:space="preserve"> и пылегазовые паровых и водогрейных котлов. Приемочные испытания. Общие требования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т22-01156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17187-2010</w:t>
            </w:r>
            <w:r w:rsidRPr="00993B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Шумомеры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>. Часть 1. Технические требования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т22-01158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1.0-2012</w:t>
            </w:r>
            <w:r w:rsidRPr="00993BCB">
              <w:rPr>
                <w:color w:val="000000"/>
                <w:sz w:val="20"/>
                <w:szCs w:val="20"/>
              </w:rPr>
              <w:t xml:space="preserve"> Стандартизация в Российской Федерации. Осно</w:t>
            </w:r>
            <w:r w:rsidRPr="00993BCB">
              <w:rPr>
                <w:color w:val="000000"/>
                <w:sz w:val="20"/>
                <w:szCs w:val="20"/>
              </w:rPr>
              <w:t>в</w:t>
            </w:r>
            <w:r w:rsidRPr="00993BCB">
              <w:rPr>
                <w:color w:val="000000"/>
                <w:sz w:val="20"/>
                <w:szCs w:val="20"/>
              </w:rPr>
              <w:t xml:space="preserve">ные положения // с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т22-01162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26824-2010</w:t>
            </w:r>
            <w:r w:rsidRPr="00993BCB">
              <w:rPr>
                <w:color w:val="000000"/>
                <w:sz w:val="20"/>
                <w:szCs w:val="20"/>
              </w:rPr>
              <w:t xml:space="preserve"> Здания и сооружения. Методы измерения ярк</w:t>
            </w:r>
            <w:r w:rsidRPr="00993BCB">
              <w:rPr>
                <w:color w:val="000000"/>
                <w:sz w:val="20"/>
                <w:szCs w:val="20"/>
              </w:rPr>
              <w:t>о</w:t>
            </w:r>
            <w:r w:rsidRPr="00993BC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т22-01164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12.4.041-2001</w:t>
            </w:r>
            <w:r w:rsidRPr="00993BCB">
              <w:rPr>
                <w:color w:val="000000"/>
                <w:sz w:val="20"/>
                <w:szCs w:val="20"/>
              </w:rPr>
              <w:t xml:space="preserve"> Система стандартов безопасности труда. Средства индивидуальной защиты органов дыхания фильтрующие. Общие технические требования //с поправкой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т22-01221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BD7C50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2917-76</w:t>
            </w:r>
            <w:r w:rsidRPr="00993BCB">
              <w:rPr>
                <w:color w:val="000000"/>
                <w:sz w:val="20"/>
                <w:szCs w:val="20"/>
              </w:rPr>
              <w:t xml:space="preserve"> Масла и присадки. Метод определения коррозио</w:t>
            </w:r>
            <w:r w:rsidRPr="00993BCB">
              <w:rPr>
                <w:color w:val="000000"/>
                <w:sz w:val="20"/>
                <w:szCs w:val="20"/>
              </w:rPr>
              <w:t>н</w:t>
            </w:r>
            <w:r w:rsidRPr="00993BCB">
              <w:rPr>
                <w:color w:val="000000"/>
                <w:sz w:val="20"/>
                <w:szCs w:val="20"/>
              </w:rPr>
              <w:t>ного воздействия на металлы</w:t>
            </w:r>
            <w:proofErr w:type="gramStart"/>
            <w:r w:rsidRPr="00993BCB">
              <w:rPr>
                <w:color w:val="000000"/>
                <w:sz w:val="20"/>
                <w:szCs w:val="20"/>
              </w:rPr>
              <w:t>// С</w:t>
            </w:r>
            <w:proofErr w:type="gramEnd"/>
            <w:r w:rsidRPr="00993B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>. 1,2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BD7C50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т22-01226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147-2013</w:t>
            </w:r>
            <w:r w:rsidRPr="00993BCB">
              <w:rPr>
                <w:color w:val="000000"/>
                <w:sz w:val="20"/>
                <w:szCs w:val="20"/>
              </w:rPr>
              <w:t xml:space="preserve"> Топливо твердое минеральное. Определение вы</w:t>
            </w:r>
            <w:r w:rsidRPr="00993BCB">
              <w:rPr>
                <w:color w:val="000000"/>
                <w:sz w:val="20"/>
                <w:szCs w:val="20"/>
              </w:rPr>
              <w:t>с</w:t>
            </w:r>
            <w:r w:rsidRPr="00993BCB">
              <w:rPr>
                <w:color w:val="000000"/>
                <w:sz w:val="20"/>
                <w:szCs w:val="20"/>
              </w:rPr>
              <w:t>шей теплоты сгорания и расчет низшей теплоты сгорания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т22-01291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8.633-2013</w:t>
            </w:r>
            <w:r w:rsidRPr="00993BCB">
              <w:rPr>
                <w:color w:val="000000"/>
                <w:sz w:val="20"/>
                <w:szCs w:val="20"/>
              </w:rPr>
              <w:t xml:space="preserve"> Государственная система обеспечения единства измерений. Мерники металлические технические. Методика пове</w:t>
            </w:r>
            <w:r w:rsidRPr="00993BCB">
              <w:rPr>
                <w:color w:val="000000"/>
                <w:sz w:val="20"/>
                <w:szCs w:val="20"/>
              </w:rPr>
              <w:t>р</w:t>
            </w:r>
            <w:r w:rsidRPr="00993BCB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т22-01294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30245-2012</w:t>
            </w:r>
            <w:r w:rsidRPr="00993BCB">
              <w:rPr>
                <w:color w:val="000000"/>
                <w:sz w:val="20"/>
                <w:szCs w:val="20"/>
              </w:rPr>
              <w:t xml:space="preserve"> Профили стальные гнутые замкнутые сварные квадратные и прямоугольные для строительных конструкций. Те</w:t>
            </w:r>
            <w:r w:rsidRPr="00993BCB">
              <w:rPr>
                <w:color w:val="000000"/>
                <w:sz w:val="20"/>
                <w:szCs w:val="20"/>
              </w:rPr>
              <w:t>х</w:t>
            </w:r>
            <w:r w:rsidRPr="00993BCB">
              <w:rPr>
                <w:color w:val="000000"/>
                <w:sz w:val="20"/>
                <w:szCs w:val="20"/>
              </w:rPr>
              <w:t>нические условия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220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т22-01295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3478-2012</w:t>
            </w:r>
            <w:r w:rsidRPr="00993BCB">
              <w:rPr>
                <w:color w:val="000000"/>
                <w:sz w:val="20"/>
                <w:szCs w:val="20"/>
              </w:rPr>
              <w:t xml:space="preserve"> Подшипники качения. Присоединительные ра</w:t>
            </w:r>
            <w:r w:rsidRPr="00993BCB">
              <w:rPr>
                <w:color w:val="000000"/>
                <w:sz w:val="20"/>
                <w:szCs w:val="20"/>
              </w:rPr>
              <w:t>з</w:t>
            </w:r>
            <w:r w:rsidRPr="00993BCB">
              <w:rPr>
                <w:color w:val="000000"/>
                <w:sz w:val="20"/>
                <w:szCs w:val="20"/>
              </w:rPr>
              <w:t>меры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т22-01296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31947-2012</w:t>
            </w:r>
            <w:r w:rsidRPr="00993BCB">
              <w:rPr>
                <w:color w:val="000000"/>
                <w:sz w:val="20"/>
                <w:szCs w:val="20"/>
              </w:rPr>
              <w:t xml:space="preserve"> Провода и кабели для электрических установок на номинальное напряжение до 450/750</w:t>
            </w:r>
            <w:proofErr w:type="gramStart"/>
            <w:r w:rsidRPr="00993BC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93BCB">
              <w:rPr>
                <w:color w:val="000000"/>
                <w:sz w:val="20"/>
                <w:szCs w:val="20"/>
              </w:rPr>
              <w:t xml:space="preserve"> включительно. Общие технические условия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т22-01299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21743-76</w:t>
            </w:r>
            <w:r w:rsidRPr="00993BCB">
              <w:rPr>
                <w:color w:val="000000"/>
                <w:sz w:val="20"/>
                <w:szCs w:val="20"/>
              </w:rPr>
              <w:t xml:space="preserve"> Масла авиационные. Технические условия // с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>. 1-7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т22-01300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32464-2013</w:t>
            </w:r>
            <w:r w:rsidRPr="00993BCB">
              <w:rPr>
                <w:color w:val="000000"/>
                <w:sz w:val="20"/>
                <w:szCs w:val="20"/>
              </w:rPr>
              <w:t xml:space="preserve"> Угли бурые, каменные и антрацит. Общие те</w:t>
            </w:r>
            <w:r w:rsidRPr="00993BCB">
              <w:rPr>
                <w:color w:val="000000"/>
                <w:sz w:val="20"/>
                <w:szCs w:val="20"/>
              </w:rPr>
              <w:t>х</w:t>
            </w:r>
            <w:r w:rsidRPr="00993BCB">
              <w:rPr>
                <w:color w:val="000000"/>
                <w:sz w:val="20"/>
                <w:szCs w:val="20"/>
              </w:rPr>
              <w:t>нические требования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т22-01301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32356-2013</w:t>
            </w:r>
            <w:r w:rsidRPr="00993BCB">
              <w:rPr>
                <w:color w:val="000000"/>
                <w:sz w:val="20"/>
                <w:szCs w:val="20"/>
              </w:rPr>
              <w:t xml:space="preserve"> Угли каменные и </w:t>
            </w:r>
            <w:proofErr w:type="gramStart"/>
            <w:r w:rsidRPr="00993BCB">
              <w:rPr>
                <w:color w:val="000000"/>
                <w:sz w:val="20"/>
                <w:szCs w:val="20"/>
              </w:rPr>
              <w:t>антрациты</w:t>
            </w:r>
            <w:proofErr w:type="gramEnd"/>
            <w:r w:rsidRPr="00993BCB">
              <w:rPr>
                <w:color w:val="000000"/>
                <w:sz w:val="20"/>
                <w:szCs w:val="20"/>
              </w:rPr>
              <w:t xml:space="preserve"> окисленные Ку</w:t>
            </w:r>
            <w:r w:rsidRPr="00993BCB">
              <w:rPr>
                <w:color w:val="000000"/>
                <w:sz w:val="20"/>
                <w:szCs w:val="20"/>
              </w:rPr>
              <w:t>з</w:t>
            </w:r>
            <w:r w:rsidRPr="00993BCB">
              <w:rPr>
                <w:color w:val="000000"/>
                <w:sz w:val="20"/>
                <w:szCs w:val="20"/>
              </w:rPr>
              <w:t xml:space="preserve">нецкого и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 xml:space="preserve"> бассейнов. Классификация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т22-01308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3877-88</w:t>
            </w:r>
            <w:r w:rsidRPr="00993BCB">
              <w:rPr>
                <w:color w:val="000000"/>
                <w:sz w:val="20"/>
                <w:szCs w:val="20"/>
              </w:rPr>
              <w:t xml:space="preserve"> Нефтепродукты. Метод определения серы сжиган</w:t>
            </w:r>
            <w:r w:rsidRPr="00993BCB">
              <w:rPr>
                <w:color w:val="000000"/>
                <w:sz w:val="20"/>
                <w:szCs w:val="20"/>
              </w:rPr>
              <w:t>и</w:t>
            </w:r>
            <w:r w:rsidRPr="00993BCB">
              <w:rPr>
                <w:color w:val="000000"/>
                <w:sz w:val="20"/>
                <w:szCs w:val="20"/>
              </w:rPr>
              <w:t>ем в калориметрической бомбе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т22-01354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ИСО 2009-2013</w:t>
            </w:r>
            <w:r w:rsidRPr="00993BCB">
              <w:rPr>
                <w:color w:val="000000"/>
                <w:sz w:val="20"/>
                <w:szCs w:val="20"/>
              </w:rPr>
              <w:t xml:space="preserve"> Винты с потайной головкой со шлицем. Класс точности</w:t>
            </w:r>
            <w:proofErr w:type="gramStart"/>
            <w:r w:rsidRPr="00993BCB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т22-01355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31993-2013 (ISO 2808:2007)</w:t>
            </w:r>
            <w:r w:rsidRPr="00993BCB">
              <w:rPr>
                <w:color w:val="000000"/>
                <w:sz w:val="20"/>
                <w:szCs w:val="20"/>
              </w:rPr>
              <w:t xml:space="preserve"> Материалы лакокрасочные. О</w:t>
            </w:r>
            <w:r w:rsidRPr="00993BCB">
              <w:rPr>
                <w:color w:val="000000"/>
                <w:sz w:val="20"/>
                <w:szCs w:val="20"/>
              </w:rPr>
              <w:t>п</w:t>
            </w:r>
            <w:r w:rsidRPr="00993BCB">
              <w:rPr>
                <w:color w:val="000000"/>
                <w:sz w:val="20"/>
                <w:szCs w:val="20"/>
              </w:rPr>
              <w:t>ределение толщины покрытия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т22-01356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ИСО 9612-2013</w:t>
            </w:r>
            <w:r w:rsidRPr="00993BCB">
              <w:rPr>
                <w:color w:val="000000"/>
                <w:sz w:val="20"/>
                <w:szCs w:val="20"/>
              </w:rPr>
              <w:t xml:space="preserve"> Акустика. Измерения шума для оценки его воздействия на человека. Метод измерений на рабочих местах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т22-01369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10585-2013</w:t>
            </w:r>
            <w:r w:rsidRPr="00993BCB">
              <w:rPr>
                <w:color w:val="000000"/>
                <w:sz w:val="20"/>
                <w:szCs w:val="20"/>
              </w:rPr>
              <w:t xml:space="preserve"> Топливо нефтяное. Мазут. Технические условия //с поправкой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т22-01373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26887-86</w:t>
            </w:r>
            <w:r w:rsidRPr="00993BCB">
              <w:rPr>
                <w:color w:val="000000"/>
                <w:sz w:val="20"/>
                <w:szCs w:val="20"/>
              </w:rPr>
              <w:t xml:space="preserve"> Площадки и лестницы для строительно-монтажных работ. Общие технические условия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т22-01383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ISO 13909-7-2013</w:t>
            </w:r>
            <w:r w:rsidRPr="00993BCB">
              <w:rPr>
                <w:color w:val="000000"/>
                <w:sz w:val="20"/>
                <w:szCs w:val="20"/>
              </w:rPr>
              <w:t xml:space="preserve"> Уголь каменный и кокс. Механический отбор проб. Часть 7. Методы определения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прецизионности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 xml:space="preserve"> отбора, подготовки и испытания проб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т22-01388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17.2.3.02-2014</w:t>
            </w:r>
            <w:r w:rsidRPr="00993BCB">
              <w:rPr>
                <w:color w:val="000000"/>
                <w:sz w:val="20"/>
                <w:szCs w:val="20"/>
              </w:rPr>
              <w:t>. Межгосударственный стандарт. Правила у</w:t>
            </w:r>
            <w:r w:rsidRPr="00993BCB">
              <w:rPr>
                <w:color w:val="000000"/>
                <w:sz w:val="20"/>
                <w:szCs w:val="20"/>
              </w:rPr>
              <w:t>с</w:t>
            </w:r>
            <w:r w:rsidRPr="00993BCB">
              <w:rPr>
                <w:color w:val="000000"/>
                <w:sz w:val="20"/>
                <w:szCs w:val="20"/>
              </w:rPr>
              <w:t>тановления допустимых выбросов загрязняющих веще</w:t>
            </w:r>
            <w:proofErr w:type="gramStart"/>
            <w:r w:rsidRPr="00993BCB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993BCB">
              <w:rPr>
                <w:color w:val="000000"/>
                <w:sz w:val="20"/>
                <w:szCs w:val="20"/>
              </w:rPr>
              <w:t>омы</w:t>
            </w:r>
            <w:r w:rsidRPr="00993BCB">
              <w:rPr>
                <w:color w:val="000000"/>
                <w:sz w:val="20"/>
                <w:szCs w:val="20"/>
              </w:rPr>
              <w:t>ш</w:t>
            </w:r>
            <w:r w:rsidRPr="00993BCB">
              <w:rPr>
                <w:color w:val="000000"/>
                <w:sz w:val="20"/>
                <w:szCs w:val="20"/>
              </w:rPr>
              <w:t>ленными предприятиями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т22-01391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2184-2013</w:t>
            </w:r>
            <w:r w:rsidRPr="00993BCB">
              <w:rPr>
                <w:color w:val="000000"/>
                <w:sz w:val="20"/>
                <w:szCs w:val="20"/>
              </w:rPr>
              <w:t xml:space="preserve"> Кислота серная техническая. Технические усл</w:t>
            </w:r>
            <w:r w:rsidRPr="00993BCB">
              <w:rPr>
                <w:color w:val="000000"/>
                <w:sz w:val="20"/>
                <w:szCs w:val="20"/>
              </w:rPr>
              <w:t>о</w:t>
            </w:r>
            <w:r w:rsidRPr="00993BCB">
              <w:rPr>
                <w:color w:val="000000"/>
                <w:sz w:val="20"/>
                <w:szCs w:val="20"/>
              </w:rPr>
              <w:t>вия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т22-01392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20301-74</w:t>
            </w:r>
            <w:r w:rsidRPr="00993BCB">
              <w:rPr>
                <w:color w:val="000000"/>
                <w:sz w:val="20"/>
                <w:szCs w:val="20"/>
              </w:rPr>
              <w:t xml:space="preserve"> Смолы ионообменные. Аниониты. Технические у</w:t>
            </w:r>
            <w:r w:rsidRPr="00993BCB">
              <w:rPr>
                <w:color w:val="000000"/>
                <w:sz w:val="20"/>
                <w:szCs w:val="20"/>
              </w:rPr>
              <w:t>с</w:t>
            </w:r>
            <w:r w:rsidRPr="00993BCB">
              <w:rPr>
                <w:color w:val="000000"/>
                <w:sz w:val="20"/>
                <w:szCs w:val="20"/>
              </w:rPr>
              <w:t>ловия</w:t>
            </w:r>
            <w:proofErr w:type="gramStart"/>
            <w:r w:rsidRPr="00993BCB">
              <w:rPr>
                <w:color w:val="000000"/>
                <w:sz w:val="20"/>
                <w:szCs w:val="20"/>
              </w:rPr>
              <w:t>//С</w:t>
            </w:r>
            <w:proofErr w:type="gramEnd"/>
            <w:r w:rsidRPr="00993B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>. 1-5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т22-01418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31532-2012</w:t>
            </w:r>
            <w:r w:rsidRPr="00993BCB">
              <w:rPr>
                <w:color w:val="000000"/>
                <w:sz w:val="20"/>
                <w:szCs w:val="20"/>
              </w:rPr>
              <w:t xml:space="preserve"> Энергосбережение. Энергетическая эффекти</w:t>
            </w:r>
            <w:r w:rsidRPr="00993BCB">
              <w:rPr>
                <w:color w:val="000000"/>
                <w:sz w:val="20"/>
                <w:szCs w:val="20"/>
              </w:rPr>
              <w:t>в</w:t>
            </w:r>
            <w:r w:rsidRPr="00993BCB">
              <w:rPr>
                <w:color w:val="000000"/>
                <w:sz w:val="20"/>
                <w:szCs w:val="20"/>
              </w:rPr>
              <w:t>ность. Состав показателей. Общие положения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т22-01419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31607-2012</w:t>
            </w:r>
            <w:r w:rsidRPr="00993BCB">
              <w:rPr>
                <w:color w:val="000000"/>
                <w:sz w:val="20"/>
                <w:szCs w:val="20"/>
              </w:rPr>
              <w:t xml:space="preserve"> Энергосбережение. Нормативно-методическое обеспечение. Основные положения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т22-01420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55682.2-2013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2. Материалы для деталей котлов, работающих под давлением, и для вспомогательных ус</w:t>
            </w:r>
            <w:r w:rsidRPr="00993BCB">
              <w:rPr>
                <w:color w:val="000000"/>
                <w:sz w:val="20"/>
                <w:szCs w:val="20"/>
              </w:rPr>
              <w:t>т</w:t>
            </w:r>
            <w:r w:rsidRPr="00993BCB">
              <w:rPr>
                <w:color w:val="000000"/>
                <w:sz w:val="20"/>
                <w:szCs w:val="20"/>
              </w:rPr>
              <w:t>ройств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т22-01421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55682.3-2013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3. Конструирование и расчет узлов, работающих под давлением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410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т22-01422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55682.6-2013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6. Контроль и испытания в процессе изготовления, документация и маркировка деталей котла, работающих под давлением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т22-01423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55682.8-2013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8. Требования к топкам ко</w:t>
            </w:r>
            <w:r w:rsidRPr="00993BCB">
              <w:rPr>
                <w:color w:val="000000"/>
                <w:sz w:val="20"/>
                <w:szCs w:val="20"/>
              </w:rPr>
              <w:t>т</w:t>
            </w:r>
            <w:r w:rsidRPr="00993BCB">
              <w:rPr>
                <w:color w:val="000000"/>
                <w:sz w:val="20"/>
                <w:szCs w:val="20"/>
              </w:rPr>
              <w:t>лов, работающих на жидких и газообразных топливах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т22-01424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55682.9-2013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9. Требования к топочным устройствам котлов, работающих на пылевидном твердом топливе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т22-01425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55682.10-2013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10. Требования к защитным устройствам от превышения допустимого давления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т22-01426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55682.11-2013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11. Требования к огранич</w:t>
            </w:r>
            <w:r w:rsidRPr="00993BCB">
              <w:rPr>
                <w:color w:val="000000"/>
                <w:sz w:val="20"/>
                <w:szCs w:val="20"/>
              </w:rPr>
              <w:t>и</w:t>
            </w:r>
            <w:r w:rsidRPr="00993BCB">
              <w:rPr>
                <w:color w:val="000000"/>
                <w:sz w:val="20"/>
                <w:szCs w:val="20"/>
              </w:rPr>
              <w:t>тельным устройствам котла и котельно-вспомогательного оборуд</w:t>
            </w:r>
            <w:r w:rsidRPr="00993BCB">
              <w:rPr>
                <w:color w:val="000000"/>
                <w:sz w:val="20"/>
                <w:szCs w:val="20"/>
              </w:rPr>
              <w:t>о</w:t>
            </w:r>
            <w:r w:rsidRPr="00993BCB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т22-01427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55682.12-2013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12. Требования к качеству питательной и котельной воды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т22-01428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55682.13-2013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13. Требования к установкам газоочистки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т22-01429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55682.14-2013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14. Требования к установкам очистки дымовых газов от оксидов азота (DENOX), применяющих сжиженный аммиак и водный раствор аммиака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т22-01430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55682.15-2013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15. Приемочные испытания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310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т22-01431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55682.16-2013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16. Требования к топочным устройствам котлов со слоевым сжиганием и сжиганием в кипящем (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псевдоожиженном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>) слое твердого топлива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т22-01433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55682.4-2013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4 Расчет в процессе эксплу</w:t>
            </w:r>
            <w:r w:rsidRPr="00993BCB">
              <w:rPr>
                <w:color w:val="000000"/>
                <w:sz w:val="20"/>
                <w:szCs w:val="20"/>
              </w:rPr>
              <w:t>а</w:t>
            </w:r>
            <w:r w:rsidRPr="00993BCB">
              <w:rPr>
                <w:color w:val="000000"/>
                <w:sz w:val="20"/>
                <w:szCs w:val="20"/>
              </w:rPr>
              <w:t>тации предполагаемого срока службы котла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т22-01434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55682.5-2013</w:t>
            </w:r>
            <w:r w:rsidRPr="00993BCB">
              <w:rPr>
                <w:color w:val="000000"/>
                <w:sz w:val="20"/>
                <w:szCs w:val="20"/>
              </w:rPr>
              <w:t xml:space="preserve"> Котлы водотрубные и котельно-вспомогательное оборудование. Часть 5. Конструктивное исполн</w:t>
            </w:r>
            <w:r w:rsidRPr="00993BCB">
              <w:rPr>
                <w:color w:val="000000"/>
                <w:sz w:val="20"/>
                <w:szCs w:val="20"/>
              </w:rPr>
              <w:t>е</w:t>
            </w:r>
            <w:r w:rsidRPr="00993BCB">
              <w:rPr>
                <w:color w:val="000000"/>
                <w:sz w:val="20"/>
                <w:szCs w:val="20"/>
              </w:rPr>
              <w:t>ние и технология производства частей котла, работающих под да</w:t>
            </w:r>
            <w:r w:rsidRPr="00993BCB">
              <w:rPr>
                <w:color w:val="000000"/>
                <w:sz w:val="20"/>
                <w:szCs w:val="20"/>
              </w:rPr>
              <w:t>в</w:t>
            </w:r>
            <w:r w:rsidRPr="00993BCB">
              <w:rPr>
                <w:color w:val="000000"/>
                <w:sz w:val="20"/>
                <w:szCs w:val="20"/>
              </w:rPr>
              <w:t>лением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310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т22-01435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993BC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3BCB">
              <w:rPr>
                <w:b/>
                <w:color w:val="000000"/>
                <w:sz w:val="20"/>
                <w:szCs w:val="20"/>
              </w:rPr>
              <w:t xml:space="preserve"> 9.414-2012</w:t>
            </w:r>
            <w:r w:rsidRPr="00993BCB">
              <w:rPr>
                <w:color w:val="000000"/>
                <w:sz w:val="20"/>
                <w:szCs w:val="20"/>
              </w:rPr>
              <w:t xml:space="preserve"> Единая система защиты от коррозии и стар</w:t>
            </w:r>
            <w:r w:rsidRPr="00993BCB">
              <w:rPr>
                <w:color w:val="000000"/>
                <w:sz w:val="20"/>
                <w:szCs w:val="20"/>
              </w:rPr>
              <w:t>е</w:t>
            </w:r>
            <w:r w:rsidRPr="00993BCB">
              <w:rPr>
                <w:color w:val="000000"/>
                <w:sz w:val="20"/>
                <w:szCs w:val="20"/>
              </w:rPr>
              <w:t xml:space="preserve">ния. Покрытия лакокрасочные. Метод оценки </w:t>
            </w:r>
            <w:proofErr w:type="spellStart"/>
            <w:r w:rsidRPr="00993BCB">
              <w:rPr>
                <w:color w:val="000000"/>
                <w:sz w:val="20"/>
                <w:szCs w:val="20"/>
              </w:rPr>
              <w:t>внешного</w:t>
            </w:r>
            <w:proofErr w:type="spellEnd"/>
            <w:r w:rsidRPr="00993BCB">
              <w:rPr>
                <w:color w:val="000000"/>
                <w:sz w:val="20"/>
                <w:szCs w:val="20"/>
              </w:rPr>
              <w:t xml:space="preserve"> вида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т22-01436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31168-2014</w:t>
            </w:r>
            <w:r w:rsidRPr="00993BCB">
              <w:rPr>
                <w:color w:val="000000"/>
                <w:sz w:val="20"/>
                <w:szCs w:val="20"/>
              </w:rPr>
              <w:t xml:space="preserve"> Здания жилые. Метод определения удельного потребления тепловой энергии на отопление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т22-01437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ISO 12100-2013</w:t>
            </w:r>
            <w:r w:rsidRPr="00993BCB">
              <w:rPr>
                <w:color w:val="000000"/>
                <w:sz w:val="20"/>
                <w:szCs w:val="20"/>
              </w:rPr>
              <w:t xml:space="preserve"> Безопасность машин. Основные принципы конструирования. Оценки риска и снижения риска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2920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F42E0" w:rsidRPr="0049216D" w:rsidTr="008C145A">
        <w:trPr>
          <w:cantSplit/>
          <w:trHeight w:val="255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3F42E0" w:rsidRPr="00890A04" w:rsidRDefault="003F42E0" w:rsidP="000B586B">
            <w:pPr>
              <w:numPr>
                <w:ilvl w:val="0"/>
                <w:numId w:val="25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18"/>
                <w:szCs w:val="18"/>
              </w:rPr>
            </w:pPr>
            <w:r w:rsidRPr="00993BCB">
              <w:rPr>
                <w:color w:val="000000"/>
                <w:sz w:val="18"/>
                <w:szCs w:val="18"/>
              </w:rPr>
              <w:t>т22-01438</w:t>
            </w: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:rsidR="003F42E0" w:rsidRPr="00993BCB" w:rsidRDefault="003F42E0" w:rsidP="00993BCB">
            <w:pPr>
              <w:tabs>
                <w:tab w:val="left" w:pos="14596"/>
              </w:tabs>
              <w:rPr>
                <w:color w:val="000000"/>
                <w:sz w:val="20"/>
                <w:szCs w:val="20"/>
              </w:rPr>
            </w:pPr>
            <w:r w:rsidRPr="00993BCB">
              <w:rPr>
                <w:b/>
                <w:color w:val="000000"/>
                <w:sz w:val="20"/>
                <w:szCs w:val="20"/>
              </w:rPr>
              <w:t>ГОСТ 5632-2014</w:t>
            </w:r>
            <w:r w:rsidRPr="00993BCB">
              <w:rPr>
                <w:color w:val="000000"/>
                <w:sz w:val="20"/>
                <w:szCs w:val="20"/>
              </w:rPr>
              <w:t xml:space="preserve"> Легированные нержавеющие стали и сплавы ко</w:t>
            </w:r>
            <w:r w:rsidRPr="00993BCB">
              <w:rPr>
                <w:color w:val="000000"/>
                <w:sz w:val="20"/>
                <w:szCs w:val="20"/>
              </w:rPr>
              <w:t>р</w:t>
            </w:r>
            <w:r w:rsidRPr="00993BCB">
              <w:rPr>
                <w:color w:val="000000"/>
                <w:sz w:val="20"/>
                <w:szCs w:val="20"/>
              </w:rPr>
              <w:t>розионно-стойкие, жаростойкие и жаропрочные. Марки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2050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F42E0" w:rsidRPr="00993BCB" w:rsidRDefault="003F42E0" w:rsidP="00993BCB">
            <w:pPr>
              <w:jc w:val="center"/>
              <w:rPr>
                <w:color w:val="000000"/>
                <w:sz w:val="20"/>
                <w:szCs w:val="20"/>
              </w:rPr>
            </w:pPr>
            <w:r w:rsidRPr="00993BCB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80225F" w:rsidRDefault="0080225F" w:rsidP="006F0C1E">
      <w:pPr>
        <w:rPr>
          <w:rFonts w:ascii="BalticaCTT" w:hAnsi="BalticaCTT"/>
          <w:b/>
          <w:sz w:val="18"/>
          <w:szCs w:val="18"/>
        </w:rPr>
      </w:pPr>
    </w:p>
    <w:p w:rsidR="004A523C" w:rsidRPr="001E11CE" w:rsidRDefault="004A523C" w:rsidP="006F0C1E">
      <w:pPr>
        <w:rPr>
          <w:rFonts w:ascii="BalticaCTT" w:hAnsi="BalticaCTT"/>
          <w:b/>
          <w:sz w:val="18"/>
          <w:szCs w:val="18"/>
        </w:rPr>
        <w:sectPr w:rsidR="004A523C" w:rsidRPr="001E11CE" w:rsidSect="002C15ED">
          <w:pgSz w:w="11907" w:h="16839" w:code="9"/>
          <w:pgMar w:top="1134" w:right="851" w:bottom="851" w:left="851" w:header="147" w:footer="709" w:gutter="0"/>
          <w:cols w:space="708"/>
          <w:titlePg/>
          <w:docGrid w:linePitch="360"/>
        </w:sectPr>
      </w:pPr>
    </w:p>
    <w:p w:rsidR="0082784D" w:rsidRPr="001E11CE" w:rsidRDefault="0082784D" w:rsidP="0082784D">
      <w:pPr>
        <w:jc w:val="center"/>
        <w:rPr>
          <w:b/>
          <w:sz w:val="32"/>
          <w:szCs w:val="32"/>
        </w:rPr>
      </w:pPr>
      <w:r w:rsidRPr="001E11CE">
        <w:rPr>
          <w:b/>
          <w:sz w:val="32"/>
          <w:szCs w:val="32"/>
        </w:rPr>
        <w:lastRenderedPageBreak/>
        <w:t>Заявка</w:t>
      </w:r>
    </w:p>
    <w:p w:rsidR="0082784D" w:rsidRPr="001E11CE" w:rsidRDefault="0082784D" w:rsidP="0082784D">
      <w:pPr>
        <w:jc w:val="center"/>
        <w:rPr>
          <w:b/>
        </w:rPr>
      </w:pPr>
      <w:r w:rsidRPr="001E11CE">
        <w:rPr>
          <w:b/>
        </w:rPr>
        <w:t>на</w:t>
      </w:r>
      <w:r w:rsidR="0019658A">
        <w:rPr>
          <w:b/>
        </w:rPr>
        <w:t xml:space="preserve"> </w:t>
      </w:r>
      <w:r w:rsidRPr="001E11CE">
        <w:rPr>
          <w:b/>
        </w:rPr>
        <w:t>приобретение</w:t>
      </w:r>
      <w:r w:rsidR="0019658A">
        <w:rPr>
          <w:b/>
        </w:rPr>
        <w:t xml:space="preserve"> </w:t>
      </w:r>
      <w:r w:rsidRPr="001E11CE">
        <w:rPr>
          <w:b/>
        </w:rPr>
        <w:t>нормативных</w:t>
      </w:r>
      <w:r w:rsidR="0019658A">
        <w:rPr>
          <w:b/>
        </w:rPr>
        <w:t xml:space="preserve"> </w:t>
      </w:r>
      <w:r w:rsidRPr="001E11CE">
        <w:rPr>
          <w:b/>
        </w:rPr>
        <w:t>документов</w:t>
      </w:r>
    </w:p>
    <w:p w:rsidR="009207F6" w:rsidRDefault="0082784D" w:rsidP="0082784D">
      <w:pPr>
        <w:jc w:val="center"/>
        <w:rPr>
          <w:b/>
        </w:rPr>
      </w:pPr>
      <w:r w:rsidRPr="001E11CE">
        <w:rPr>
          <w:b/>
        </w:rPr>
        <w:t>в</w:t>
      </w:r>
      <w:r w:rsidR="0019658A">
        <w:rPr>
          <w:b/>
        </w:rPr>
        <w:t xml:space="preserve"> </w:t>
      </w:r>
      <w:r w:rsidR="00F80524">
        <w:rPr>
          <w:b/>
        </w:rPr>
        <w:t>«</w:t>
      </w:r>
      <w:proofErr w:type="spellStart"/>
      <w:r w:rsidRPr="001E11CE">
        <w:rPr>
          <w:b/>
        </w:rPr>
        <w:t>Тексус-</w:t>
      </w:r>
      <w:r w:rsidR="00A653F8" w:rsidRPr="001E11CE">
        <w:rPr>
          <w:b/>
        </w:rPr>
        <w:t>Инфо</w:t>
      </w:r>
      <w:proofErr w:type="spellEnd"/>
      <w:r w:rsidR="00F80524">
        <w:rPr>
          <w:b/>
        </w:rPr>
        <w:t>»</w:t>
      </w:r>
    </w:p>
    <w:p w:rsidR="0082784D" w:rsidRPr="001E11CE" w:rsidRDefault="0082784D" w:rsidP="0082784D">
      <w:pPr>
        <w:ind w:right="192" w:firstLine="400"/>
        <w:rPr>
          <w:sz w:val="20"/>
          <w:szCs w:val="20"/>
        </w:rPr>
      </w:pP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случае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обращения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ООО</w:t>
      </w:r>
      <w:r w:rsidR="0019658A">
        <w:rPr>
          <w:sz w:val="20"/>
          <w:szCs w:val="20"/>
        </w:rPr>
        <w:t xml:space="preserve"> </w:t>
      </w:r>
      <w:r w:rsidR="00F80524">
        <w:rPr>
          <w:sz w:val="20"/>
          <w:szCs w:val="20"/>
        </w:rPr>
        <w:t>«</w:t>
      </w:r>
      <w:proofErr w:type="spellStart"/>
      <w:r w:rsidRPr="001E11CE">
        <w:rPr>
          <w:sz w:val="20"/>
          <w:szCs w:val="20"/>
        </w:rPr>
        <w:t>Тексус</w:t>
      </w:r>
      <w:r w:rsidR="00A653F8" w:rsidRPr="001E11CE">
        <w:rPr>
          <w:sz w:val="20"/>
          <w:szCs w:val="20"/>
        </w:rPr>
        <w:t>-Инфо</w:t>
      </w:r>
      <w:proofErr w:type="spellEnd"/>
      <w:r w:rsidR="00F80524">
        <w:rPr>
          <w:sz w:val="20"/>
          <w:szCs w:val="20"/>
        </w:rPr>
        <w:t>»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впервые,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пожалуйста,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заполните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карточку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Заказчика.</w:t>
      </w:r>
    </w:p>
    <w:p w:rsidR="0082784D" w:rsidRPr="001E11CE" w:rsidRDefault="0082784D" w:rsidP="0082784D">
      <w:pPr>
        <w:ind w:right="192" w:firstLine="400"/>
        <w:rPr>
          <w:sz w:val="20"/>
          <w:szCs w:val="20"/>
        </w:rPr>
      </w:pPr>
      <w:r w:rsidRPr="001E11CE">
        <w:rPr>
          <w:sz w:val="20"/>
          <w:szCs w:val="20"/>
        </w:rPr>
        <w:t>После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оплаты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счета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просим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выслать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копию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платежного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поручения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для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правильного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оформления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документов.</w:t>
      </w:r>
    </w:p>
    <w:p w:rsidR="0082784D" w:rsidRPr="001E11CE" w:rsidRDefault="0082784D" w:rsidP="0082784D">
      <w:pPr>
        <w:ind w:right="192" w:firstLine="400"/>
        <w:rPr>
          <w:sz w:val="6"/>
          <w:szCs w:val="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670"/>
      </w:tblGrid>
      <w:tr w:rsidR="0082784D" w:rsidRPr="001E11CE" w:rsidTr="009E6F88">
        <w:tc>
          <w:tcPr>
            <w:tcW w:w="10670" w:type="dxa"/>
            <w:tcBorders>
              <w:bottom w:val="single" w:sz="4" w:space="0" w:color="auto"/>
            </w:tcBorders>
          </w:tcPr>
          <w:p w:rsidR="0082784D" w:rsidRPr="001E11CE" w:rsidRDefault="0082784D" w:rsidP="009E6F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before="20" w:after="20" w:line="220" w:lineRule="atLeast"/>
              <w:jc w:val="center"/>
              <w:rPr>
                <w:b/>
                <w:sz w:val="20"/>
                <w:szCs w:val="20"/>
              </w:rPr>
            </w:pPr>
            <w:r w:rsidRPr="001E11CE">
              <w:rPr>
                <w:b/>
                <w:sz w:val="20"/>
                <w:szCs w:val="20"/>
              </w:rPr>
              <w:t>Карточка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Заказчика</w:t>
            </w:r>
          </w:p>
          <w:p w:rsidR="007F6764" w:rsidRPr="001E11CE" w:rsidRDefault="0082784D" w:rsidP="007F6764">
            <w:pPr>
              <w:ind w:right="192"/>
              <w:jc w:val="center"/>
              <w:rPr>
                <w:sz w:val="20"/>
                <w:szCs w:val="20"/>
              </w:rPr>
            </w:pPr>
            <w:r w:rsidRPr="001E11CE">
              <w:rPr>
                <w:bCs/>
                <w:i/>
                <w:sz w:val="20"/>
                <w:szCs w:val="20"/>
              </w:rPr>
              <w:t>(при</w:t>
            </w:r>
            <w:r w:rsidR="0019658A">
              <w:rPr>
                <w:bCs/>
                <w:i/>
                <w:sz w:val="20"/>
                <w:szCs w:val="20"/>
              </w:rPr>
              <w:t xml:space="preserve"> </w:t>
            </w:r>
            <w:r w:rsidRPr="001E11CE">
              <w:rPr>
                <w:bCs/>
                <w:i/>
                <w:sz w:val="20"/>
                <w:szCs w:val="20"/>
              </w:rPr>
              <w:t>наличии)</w:t>
            </w:r>
            <w:r w:rsidR="0019658A"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№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договора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________________</w:t>
            </w:r>
            <w:r w:rsidRPr="001E11CE">
              <w:rPr>
                <w:b/>
                <w:bCs/>
                <w:sz w:val="20"/>
                <w:szCs w:val="20"/>
              </w:rPr>
              <w:t>____________________________</w:t>
            </w:r>
            <w:r w:rsidR="0019658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784D" w:rsidRPr="001E11CE" w:rsidTr="00994711">
        <w:trPr>
          <w:trHeight w:val="5484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:rsidR="0082784D" w:rsidRPr="001E11CE" w:rsidRDefault="0082784D" w:rsidP="009E6F88">
            <w:pPr>
              <w:spacing w:line="300" w:lineRule="exact"/>
              <w:ind w:right="72"/>
              <w:rPr>
                <w:b/>
                <w:sz w:val="20"/>
                <w:szCs w:val="20"/>
              </w:rPr>
            </w:pPr>
            <w:r w:rsidRPr="001E11CE">
              <w:rPr>
                <w:b/>
                <w:sz w:val="20"/>
                <w:szCs w:val="20"/>
              </w:rPr>
              <w:t>Плательщик: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Юридический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адрес: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Почтовый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адрес: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Расчетный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счет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Плательщика: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Банк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Плательщика: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Город: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БИК: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Корреспондентский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счет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Плательщика: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ИНН/КПП: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ОКПО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b/>
                <w:sz w:val="20"/>
                <w:szCs w:val="20"/>
              </w:rPr>
            </w:pPr>
            <w:r w:rsidRPr="001E11CE">
              <w:rPr>
                <w:b/>
                <w:sz w:val="20"/>
                <w:szCs w:val="20"/>
              </w:rPr>
              <w:t>Грузополучатель: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Юридический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адрес: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Почтовый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адрес: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ИНН/КПП: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ОКПО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Расчетный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счет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Грузополучателя: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Банк</w:t>
            </w:r>
            <w:r w:rsidR="0019658A">
              <w:rPr>
                <w:sz w:val="20"/>
                <w:szCs w:val="20"/>
              </w:rPr>
              <w:t xml:space="preserve"> </w:t>
            </w:r>
            <w:proofErr w:type="spellStart"/>
            <w:r w:rsidRPr="001E11CE">
              <w:rPr>
                <w:sz w:val="20"/>
                <w:szCs w:val="20"/>
              </w:rPr>
              <w:t>Грузоплучателя</w:t>
            </w:r>
            <w:proofErr w:type="spellEnd"/>
            <w:r w:rsidRPr="001E11CE">
              <w:rPr>
                <w:sz w:val="20"/>
                <w:szCs w:val="20"/>
              </w:rPr>
              <w:t>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Город: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БИК: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Корреспондентский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счет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Грузополучателя: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ИНН/КПП: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ОКПО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Контактное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лицо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(ФИО):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207F6" w:rsidRDefault="0082784D" w:rsidP="009E6F88">
            <w:pPr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Телефон: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Факс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  <w:lang w:val="en-US"/>
              </w:rPr>
              <w:t>e</w:t>
            </w:r>
            <w:r w:rsidRPr="001E11CE">
              <w:rPr>
                <w:sz w:val="20"/>
                <w:szCs w:val="20"/>
              </w:rPr>
              <w:t>-</w:t>
            </w:r>
            <w:r w:rsidRPr="001E11CE">
              <w:rPr>
                <w:sz w:val="20"/>
                <w:szCs w:val="20"/>
                <w:lang w:val="en-US"/>
              </w:rPr>
              <w:t>mail</w:t>
            </w:r>
            <w:r w:rsidRPr="001E11CE">
              <w:rPr>
                <w:sz w:val="20"/>
                <w:szCs w:val="20"/>
              </w:rPr>
              <w:t>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</w:t>
            </w:r>
          </w:p>
          <w:p w:rsidR="0082784D" w:rsidRPr="001E11CE" w:rsidRDefault="0082784D" w:rsidP="00994711">
            <w:pPr>
              <w:ind w:right="72"/>
            </w:pPr>
            <w:r w:rsidRPr="001E11CE">
              <w:rPr>
                <w:sz w:val="20"/>
                <w:szCs w:val="20"/>
              </w:rPr>
              <w:t>Способ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доставки:</w:t>
            </w:r>
            <w:r w:rsidR="001D1708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Почта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(бесплатно)</w:t>
            </w:r>
            <w:r w:rsidR="001D1708">
              <w:rPr>
                <w:sz w:val="20"/>
                <w:szCs w:val="20"/>
              </w:rPr>
              <w:t xml:space="preserve"> </w:t>
            </w:r>
            <w:proofErr w:type="spellStart"/>
            <w:r w:rsidRPr="001E11CE">
              <w:rPr>
                <w:sz w:val="20"/>
                <w:szCs w:val="20"/>
              </w:rPr>
              <w:t>Самовывоз</w:t>
            </w:r>
            <w:proofErr w:type="spellEnd"/>
            <w:r w:rsidR="001D1708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Срочная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(стоимость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оговаривается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дополнительно)</w:t>
            </w:r>
          </w:p>
        </w:tc>
      </w:tr>
    </w:tbl>
    <w:p w:rsidR="0082784D" w:rsidRPr="001E11CE" w:rsidRDefault="0082784D" w:rsidP="0082784D">
      <w:pPr>
        <w:rPr>
          <w:rFonts w:ascii="BalticaCTT" w:hAnsi="BalticaCTT"/>
          <w:b/>
          <w:sz w:val="18"/>
          <w:szCs w:val="18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16"/>
        <w:gridCol w:w="1080"/>
        <w:gridCol w:w="2520"/>
        <w:gridCol w:w="900"/>
        <w:gridCol w:w="567"/>
        <w:gridCol w:w="513"/>
        <w:gridCol w:w="1080"/>
        <w:gridCol w:w="2520"/>
        <w:gridCol w:w="900"/>
      </w:tblGrid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п.п.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Наряд-заказ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8A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Цена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экз.,</w:t>
            </w:r>
          </w:p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руб.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(без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учета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НДС)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п.п.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Наряд-заказ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8A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Цена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экз.,</w:t>
            </w:r>
          </w:p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руб.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(без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учета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НДС)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4A4A50" w:rsidRPr="001E11CE" w:rsidRDefault="004A4A50" w:rsidP="0082784D">
      <w:pPr>
        <w:rPr>
          <w:rFonts w:ascii="BalticaCTT" w:hAnsi="BalticaCTT"/>
          <w:b/>
          <w:sz w:val="18"/>
          <w:szCs w:val="18"/>
        </w:rPr>
      </w:pPr>
    </w:p>
    <w:sectPr w:rsidR="004A4A50" w:rsidRPr="001E11CE" w:rsidSect="002C15ED">
      <w:pgSz w:w="11907" w:h="16839" w:code="9"/>
      <w:pgMar w:top="39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A2" w:rsidRDefault="003366A2">
      <w:pPr>
        <w:pStyle w:val="60"/>
      </w:pPr>
      <w:r>
        <w:separator/>
      </w:r>
    </w:p>
  </w:endnote>
  <w:endnote w:type="continuationSeparator" w:id="0">
    <w:p w:rsidR="003366A2" w:rsidRDefault="003366A2">
      <w:pPr>
        <w:pStyle w:val="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CondCTT">
    <w:charset w:val="00"/>
    <w:family w:val="auto"/>
    <w:pitch w:val="variable"/>
    <w:sig w:usb0="00000203" w:usb1="00000000" w:usb2="00000000" w:usb3="00000000" w:csb0="00000005" w:csb1="00000000"/>
  </w:font>
  <w:font w:name="PragmaticaCTT">
    <w:charset w:val="02"/>
    <w:family w:val="auto"/>
    <w:pitch w:val="variable"/>
    <w:sig w:usb0="00000203" w:usb1="10000000" w:usb2="00000000" w:usb3="00000000" w:csb0="8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SansCTT">
    <w:charset w:val="00"/>
    <w:family w:val="auto"/>
    <w:pitch w:val="variable"/>
    <w:sig w:usb0="00000203" w:usb1="00000000" w:usb2="00000000" w:usb3="00000000" w:csb0="00000005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50" w:rsidRDefault="00743936">
    <w:pPr>
      <w:pStyle w:val="aa"/>
      <w:ind w:right="360"/>
      <w:rPr>
        <w:rStyle w:val="a9"/>
      </w:rPr>
    </w:pPr>
    <w:r>
      <w:rPr>
        <w:rStyle w:val="a9"/>
      </w:rPr>
      <w:fldChar w:fldCharType="begin"/>
    </w:r>
    <w:r w:rsidR="00BD7C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7C50" w:rsidRDefault="00BD7C5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50" w:rsidRPr="002634AB" w:rsidRDefault="00743936" w:rsidP="003168E3">
    <w:pPr>
      <w:pStyle w:val="aa"/>
      <w:jc w:val="center"/>
      <w:rPr>
        <w:sz w:val="16"/>
        <w:szCs w:val="16"/>
      </w:rPr>
    </w:pPr>
    <w:r w:rsidRPr="002634AB">
      <w:rPr>
        <w:rStyle w:val="a9"/>
        <w:sz w:val="16"/>
        <w:szCs w:val="16"/>
      </w:rPr>
      <w:fldChar w:fldCharType="begin"/>
    </w:r>
    <w:r w:rsidR="00BD7C50" w:rsidRPr="002634AB">
      <w:rPr>
        <w:rStyle w:val="a9"/>
        <w:sz w:val="16"/>
        <w:szCs w:val="16"/>
      </w:rPr>
      <w:instrText xml:space="preserve"> PAGE </w:instrText>
    </w:r>
    <w:r w:rsidRPr="002634AB">
      <w:rPr>
        <w:rStyle w:val="a9"/>
        <w:sz w:val="16"/>
        <w:szCs w:val="16"/>
      </w:rPr>
      <w:fldChar w:fldCharType="separate"/>
    </w:r>
    <w:r w:rsidR="00EB7D0D">
      <w:rPr>
        <w:rStyle w:val="a9"/>
        <w:noProof/>
        <w:sz w:val="16"/>
        <w:szCs w:val="16"/>
      </w:rPr>
      <w:t>5</w:t>
    </w:r>
    <w:r w:rsidRPr="002634AB">
      <w:rPr>
        <w:rStyle w:val="a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A2" w:rsidRDefault="003366A2">
      <w:pPr>
        <w:pStyle w:val="60"/>
      </w:pPr>
      <w:r>
        <w:separator/>
      </w:r>
    </w:p>
  </w:footnote>
  <w:footnote w:type="continuationSeparator" w:id="0">
    <w:p w:rsidR="003366A2" w:rsidRDefault="003366A2">
      <w:pPr>
        <w:pStyle w:val="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BAA"/>
    <w:multiLevelType w:val="singleLevel"/>
    <w:tmpl w:val="8E5E2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7A09ED"/>
    <w:multiLevelType w:val="hybridMultilevel"/>
    <w:tmpl w:val="44C0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4549"/>
    <w:multiLevelType w:val="hybridMultilevel"/>
    <w:tmpl w:val="6A3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178D"/>
    <w:multiLevelType w:val="hybridMultilevel"/>
    <w:tmpl w:val="69903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9484E"/>
    <w:multiLevelType w:val="hybridMultilevel"/>
    <w:tmpl w:val="08669390"/>
    <w:lvl w:ilvl="0" w:tplc="7108D5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EA71F4C"/>
    <w:multiLevelType w:val="hybridMultilevel"/>
    <w:tmpl w:val="A402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8D9"/>
    <w:multiLevelType w:val="hybridMultilevel"/>
    <w:tmpl w:val="CAEA09C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">
    <w:nsid w:val="25392BAF"/>
    <w:multiLevelType w:val="multilevel"/>
    <w:tmpl w:val="3A869448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835FED"/>
    <w:multiLevelType w:val="hybridMultilevel"/>
    <w:tmpl w:val="A804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F0147"/>
    <w:multiLevelType w:val="hybridMultilevel"/>
    <w:tmpl w:val="3C388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05731"/>
    <w:multiLevelType w:val="singleLevel"/>
    <w:tmpl w:val="EADA57A6"/>
    <w:lvl w:ilvl="0">
      <w:start w:val="1"/>
      <w:numFmt w:val="bullet"/>
      <w:pStyle w:val="1"/>
      <w:lvlText w:val=""/>
      <w:lvlJc w:val="left"/>
      <w:pPr>
        <w:tabs>
          <w:tab w:val="num" w:pos="700"/>
        </w:tabs>
        <w:ind w:firstLine="340"/>
      </w:pPr>
      <w:rPr>
        <w:rFonts w:ascii="Wingdings" w:hAnsi="Wingdings" w:cs="Wingdings" w:hint="default"/>
      </w:rPr>
    </w:lvl>
  </w:abstractNum>
  <w:abstractNum w:abstractNumId="11">
    <w:nsid w:val="31BA6C8A"/>
    <w:multiLevelType w:val="singleLevel"/>
    <w:tmpl w:val="82D230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35997A96"/>
    <w:multiLevelType w:val="hybridMultilevel"/>
    <w:tmpl w:val="F530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686"/>
    <w:multiLevelType w:val="hybridMultilevel"/>
    <w:tmpl w:val="C2A27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414FD"/>
    <w:multiLevelType w:val="hybridMultilevel"/>
    <w:tmpl w:val="0B88D9E6"/>
    <w:lvl w:ilvl="0" w:tplc="D30CEC1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ED"/>
    <w:multiLevelType w:val="hybridMultilevel"/>
    <w:tmpl w:val="F22E67CC"/>
    <w:lvl w:ilvl="0" w:tplc="D43CAA1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54200FC2"/>
    <w:multiLevelType w:val="hybridMultilevel"/>
    <w:tmpl w:val="FF54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E0334"/>
    <w:multiLevelType w:val="hybridMultilevel"/>
    <w:tmpl w:val="906ABBD8"/>
    <w:lvl w:ilvl="0" w:tplc="C3D2FB66">
      <w:start w:val="1"/>
      <w:numFmt w:val="decimal"/>
      <w:lvlText w:val="%1."/>
      <w:lvlJc w:val="left"/>
      <w:pPr>
        <w:ind w:left="65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8">
    <w:nsid w:val="59892C8C"/>
    <w:multiLevelType w:val="hybridMultilevel"/>
    <w:tmpl w:val="BAC2434E"/>
    <w:lvl w:ilvl="0" w:tplc="410C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D6CF0"/>
    <w:multiLevelType w:val="hybridMultilevel"/>
    <w:tmpl w:val="6A3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57893"/>
    <w:multiLevelType w:val="hybridMultilevel"/>
    <w:tmpl w:val="01AC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286E1D"/>
    <w:multiLevelType w:val="hybridMultilevel"/>
    <w:tmpl w:val="261C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9251F"/>
    <w:multiLevelType w:val="hybridMultilevel"/>
    <w:tmpl w:val="0C0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5359C"/>
    <w:multiLevelType w:val="hybridMultilevel"/>
    <w:tmpl w:val="68DE8FE0"/>
    <w:lvl w:ilvl="0" w:tplc="239EBE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15"/>
  </w:num>
  <w:num w:numId="7">
    <w:abstractNumId w:val="3"/>
  </w:num>
  <w:num w:numId="8">
    <w:abstractNumId w:val="9"/>
  </w:num>
  <w:num w:numId="9">
    <w:abstractNumId w:val="18"/>
  </w:num>
  <w:num w:numId="10">
    <w:abstractNumId w:val="4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  <w:num w:numId="15">
    <w:abstractNumId w:val="1"/>
  </w:num>
  <w:num w:numId="16">
    <w:abstractNumId w:val="21"/>
  </w:num>
  <w:num w:numId="17">
    <w:abstractNumId w:val="23"/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  <w:num w:numId="22">
    <w:abstractNumId w:val="22"/>
  </w:num>
  <w:num w:numId="23">
    <w:abstractNumId w:val="19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autoHyphenation/>
  <w:hyphenationZone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D8"/>
    <w:rsid w:val="00004B97"/>
    <w:rsid w:val="00007395"/>
    <w:rsid w:val="00012605"/>
    <w:rsid w:val="00022529"/>
    <w:rsid w:val="00025943"/>
    <w:rsid w:val="00026F62"/>
    <w:rsid w:val="00040AAA"/>
    <w:rsid w:val="000418B2"/>
    <w:rsid w:val="00044F92"/>
    <w:rsid w:val="000500BB"/>
    <w:rsid w:val="00052E79"/>
    <w:rsid w:val="00053A09"/>
    <w:rsid w:val="00053D70"/>
    <w:rsid w:val="000545E1"/>
    <w:rsid w:val="00060BEE"/>
    <w:rsid w:val="00061F7B"/>
    <w:rsid w:val="00071D92"/>
    <w:rsid w:val="000778AA"/>
    <w:rsid w:val="00082911"/>
    <w:rsid w:val="00082F4E"/>
    <w:rsid w:val="00083393"/>
    <w:rsid w:val="00087B0F"/>
    <w:rsid w:val="0009001D"/>
    <w:rsid w:val="00090C8B"/>
    <w:rsid w:val="00093D63"/>
    <w:rsid w:val="000942E1"/>
    <w:rsid w:val="00096B72"/>
    <w:rsid w:val="000A2E84"/>
    <w:rsid w:val="000A2F75"/>
    <w:rsid w:val="000A7438"/>
    <w:rsid w:val="000A7667"/>
    <w:rsid w:val="000A7703"/>
    <w:rsid w:val="000B36EB"/>
    <w:rsid w:val="000B586B"/>
    <w:rsid w:val="000B7E68"/>
    <w:rsid w:val="000C318D"/>
    <w:rsid w:val="000C640F"/>
    <w:rsid w:val="000C6493"/>
    <w:rsid w:val="000C6B1E"/>
    <w:rsid w:val="000C6E05"/>
    <w:rsid w:val="000D3320"/>
    <w:rsid w:val="000D7301"/>
    <w:rsid w:val="000D7A29"/>
    <w:rsid w:val="000D7EEE"/>
    <w:rsid w:val="000E00E0"/>
    <w:rsid w:val="000E206A"/>
    <w:rsid w:val="000E413C"/>
    <w:rsid w:val="000E56CE"/>
    <w:rsid w:val="000E705A"/>
    <w:rsid w:val="000F3C3E"/>
    <w:rsid w:val="000F6C4F"/>
    <w:rsid w:val="00101C0A"/>
    <w:rsid w:val="0010768C"/>
    <w:rsid w:val="0011344A"/>
    <w:rsid w:val="00113E8D"/>
    <w:rsid w:val="00114F4F"/>
    <w:rsid w:val="001162B5"/>
    <w:rsid w:val="001206DA"/>
    <w:rsid w:val="0012092B"/>
    <w:rsid w:val="00120D0E"/>
    <w:rsid w:val="00121B1D"/>
    <w:rsid w:val="00122D57"/>
    <w:rsid w:val="0012303E"/>
    <w:rsid w:val="0012519F"/>
    <w:rsid w:val="001312B4"/>
    <w:rsid w:val="00132647"/>
    <w:rsid w:val="001345A3"/>
    <w:rsid w:val="00136BAE"/>
    <w:rsid w:val="00141320"/>
    <w:rsid w:val="0014227A"/>
    <w:rsid w:val="00145C4C"/>
    <w:rsid w:val="001465ED"/>
    <w:rsid w:val="00146FB7"/>
    <w:rsid w:val="0015052C"/>
    <w:rsid w:val="00152AE5"/>
    <w:rsid w:val="001548BA"/>
    <w:rsid w:val="00154F44"/>
    <w:rsid w:val="00155459"/>
    <w:rsid w:val="00156B45"/>
    <w:rsid w:val="0015792B"/>
    <w:rsid w:val="0016560C"/>
    <w:rsid w:val="0016569A"/>
    <w:rsid w:val="00167F2E"/>
    <w:rsid w:val="00171131"/>
    <w:rsid w:val="00173180"/>
    <w:rsid w:val="00173A47"/>
    <w:rsid w:val="001740E7"/>
    <w:rsid w:val="00174AD3"/>
    <w:rsid w:val="00174DBA"/>
    <w:rsid w:val="001762EE"/>
    <w:rsid w:val="00181E57"/>
    <w:rsid w:val="00184DD2"/>
    <w:rsid w:val="001914A3"/>
    <w:rsid w:val="00194594"/>
    <w:rsid w:val="001951BC"/>
    <w:rsid w:val="00195C04"/>
    <w:rsid w:val="0019658A"/>
    <w:rsid w:val="0019720D"/>
    <w:rsid w:val="001A262C"/>
    <w:rsid w:val="001A3224"/>
    <w:rsid w:val="001A3AC6"/>
    <w:rsid w:val="001A5766"/>
    <w:rsid w:val="001A5B14"/>
    <w:rsid w:val="001A5CA7"/>
    <w:rsid w:val="001A7608"/>
    <w:rsid w:val="001B2362"/>
    <w:rsid w:val="001B30D0"/>
    <w:rsid w:val="001B3BCF"/>
    <w:rsid w:val="001B69E2"/>
    <w:rsid w:val="001C01F5"/>
    <w:rsid w:val="001C1443"/>
    <w:rsid w:val="001C1E91"/>
    <w:rsid w:val="001C1EAD"/>
    <w:rsid w:val="001C278E"/>
    <w:rsid w:val="001C44E4"/>
    <w:rsid w:val="001C5F4D"/>
    <w:rsid w:val="001C7CDB"/>
    <w:rsid w:val="001D1708"/>
    <w:rsid w:val="001D2767"/>
    <w:rsid w:val="001D4000"/>
    <w:rsid w:val="001D4327"/>
    <w:rsid w:val="001D482D"/>
    <w:rsid w:val="001E11CE"/>
    <w:rsid w:val="001E2768"/>
    <w:rsid w:val="001E3DC4"/>
    <w:rsid w:val="001E7C96"/>
    <w:rsid w:val="001F1CCC"/>
    <w:rsid w:val="001F25A1"/>
    <w:rsid w:val="001F3317"/>
    <w:rsid w:val="001F6000"/>
    <w:rsid w:val="001F7BC3"/>
    <w:rsid w:val="00205C2F"/>
    <w:rsid w:val="0021001F"/>
    <w:rsid w:val="002101CD"/>
    <w:rsid w:val="00212B94"/>
    <w:rsid w:val="00214797"/>
    <w:rsid w:val="00214B7D"/>
    <w:rsid w:val="00215103"/>
    <w:rsid w:val="0021584F"/>
    <w:rsid w:val="00221975"/>
    <w:rsid w:val="00221B24"/>
    <w:rsid w:val="002271F7"/>
    <w:rsid w:val="00230DBC"/>
    <w:rsid w:val="00231162"/>
    <w:rsid w:val="00232A76"/>
    <w:rsid w:val="00241465"/>
    <w:rsid w:val="00241C11"/>
    <w:rsid w:val="00244482"/>
    <w:rsid w:val="00245C3C"/>
    <w:rsid w:val="00250B20"/>
    <w:rsid w:val="00252409"/>
    <w:rsid w:val="002524CE"/>
    <w:rsid w:val="00252AC1"/>
    <w:rsid w:val="00257AF8"/>
    <w:rsid w:val="00260958"/>
    <w:rsid w:val="00260E42"/>
    <w:rsid w:val="00262C7E"/>
    <w:rsid w:val="002634AB"/>
    <w:rsid w:val="00264AA4"/>
    <w:rsid w:val="00265B41"/>
    <w:rsid w:val="00272395"/>
    <w:rsid w:val="002724C5"/>
    <w:rsid w:val="00272B5E"/>
    <w:rsid w:val="002806EA"/>
    <w:rsid w:val="00286725"/>
    <w:rsid w:val="0029006A"/>
    <w:rsid w:val="002903B2"/>
    <w:rsid w:val="002932C4"/>
    <w:rsid w:val="0029367D"/>
    <w:rsid w:val="00297012"/>
    <w:rsid w:val="00297E59"/>
    <w:rsid w:val="002A231B"/>
    <w:rsid w:val="002A6C37"/>
    <w:rsid w:val="002A7278"/>
    <w:rsid w:val="002A777F"/>
    <w:rsid w:val="002B07D5"/>
    <w:rsid w:val="002B31C7"/>
    <w:rsid w:val="002B5A04"/>
    <w:rsid w:val="002B7919"/>
    <w:rsid w:val="002C03B3"/>
    <w:rsid w:val="002C13B9"/>
    <w:rsid w:val="002C15ED"/>
    <w:rsid w:val="002C385C"/>
    <w:rsid w:val="002D23BE"/>
    <w:rsid w:val="002D379E"/>
    <w:rsid w:val="002D3E5F"/>
    <w:rsid w:val="002D6940"/>
    <w:rsid w:val="002E1432"/>
    <w:rsid w:val="002E35B1"/>
    <w:rsid w:val="002E5B3C"/>
    <w:rsid w:val="002E5D2F"/>
    <w:rsid w:val="002E7797"/>
    <w:rsid w:val="002F0762"/>
    <w:rsid w:val="002F3DF7"/>
    <w:rsid w:val="002F6DE1"/>
    <w:rsid w:val="002F6E7B"/>
    <w:rsid w:val="0030160B"/>
    <w:rsid w:val="00301D67"/>
    <w:rsid w:val="00304B15"/>
    <w:rsid w:val="00304B90"/>
    <w:rsid w:val="00304C94"/>
    <w:rsid w:val="00306E5D"/>
    <w:rsid w:val="0030726D"/>
    <w:rsid w:val="00307E57"/>
    <w:rsid w:val="00307E61"/>
    <w:rsid w:val="00312A9D"/>
    <w:rsid w:val="00315B5E"/>
    <w:rsid w:val="003168E3"/>
    <w:rsid w:val="00316982"/>
    <w:rsid w:val="00330765"/>
    <w:rsid w:val="003316B5"/>
    <w:rsid w:val="00332EE5"/>
    <w:rsid w:val="00335737"/>
    <w:rsid w:val="003357E3"/>
    <w:rsid w:val="003360BA"/>
    <w:rsid w:val="003366A2"/>
    <w:rsid w:val="003370BE"/>
    <w:rsid w:val="00337CA3"/>
    <w:rsid w:val="00352584"/>
    <w:rsid w:val="00355A36"/>
    <w:rsid w:val="0036051E"/>
    <w:rsid w:val="00360CCB"/>
    <w:rsid w:val="003629F2"/>
    <w:rsid w:val="0036585F"/>
    <w:rsid w:val="00366FD7"/>
    <w:rsid w:val="00367874"/>
    <w:rsid w:val="00370B6E"/>
    <w:rsid w:val="0037109B"/>
    <w:rsid w:val="003749C5"/>
    <w:rsid w:val="00375705"/>
    <w:rsid w:val="0038002F"/>
    <w:rsid w:val="00380306"/>
    <w:rsid w:val="0038141F"/>
    <w:rsid w:val="00382814"/>
    <w:rsid w:val="00386C17"/>
    <w:rsid w:val="00386EB6"/>
    <w:rsid w:val="00386F8D"/>
    <w:rsid w:val="00391C0B"/>
    <w:rsid w:val="003938B6"/>
    <w:rsid w:val="00396D4F"/>
    <w:rsid w:val="00396F4A"/>
    <w:rsid w:val="003A0E63"/>
    <w:rsid w:val="003A0E70"/>
    <w:rsid w:val="003A29EA"/>
    <w:rsid w:val="003A4C4D"/>
    <w:rsid w:val="003A77E8"/>
    <w:rsid w:val="003B2565"/>
    <w:rsid w:val="003B3B90"/>
    <w:rsid w:val="003B45C2"/>
    <w:rsid w:val="003B505C"/>
    <w:rsid w:val="003B5F61"/>
    <w:rsid w:val="003B6A5B"/>
    <w:rsid w:val="003B7AAB"/>
    <w:rsid w:val="003B7CD1"/>
    <w:rsid w:val="003C485E"/>
    <w:rsid w:val="003C4939"/>
    <w:rsid w:val="003C4ACB"/>
    <w:rsid w:val="003C7850"/>
    <w:rsid w:val="003D0794"/>
    <w:rsid w:val="003D242C"/>
    <w:rsid w:val="003D4A36"/>
    <w:rsid w:val="003D618B"/>
    <w:rsid w:val="003E1115"/>
    <w:rsid w:val="003E1300"/>
    <w:rsid w:val="003E31B1"/>
    <w:rsid w:val="003E53EC"/>
    <w:rsid w:val="003E6B52"/>
    <w:rsid w:val="003E76C2"/>
    <w:rsid w:val="003F0526"/>
    <w:rsid w:val="003F2FAD"/>
    <w:rsid w:val="003F42E0"/>
    <w:rsid w:val="003F445C"/>
    <w:rsid w:val="00400EC2"/>
    <w:rsid w:val="00401F6A"/>
    <w:rsid w:val="004026C7"/>
    <w:rsid w:val="0041738F"/>
    <w:rsid w:val="004216CD"/>
    <w:rsid w:val="00424CDE"/>
    <w:rsid w:val="00425E68"/>
    <w:rsid w:val="00440240"/>
    <w:rsid w:val="00440F5E"/>
    <w:rsid w:val="00443592"/>
    <w:rsid w:val="0044379C"/>
    <w:rsid w:val="00446CE3"/>
    <w:rsid w:val="004479D1"/>
    <w:rsid w:val="00452A14"/>
    <w:rsid w:val="0045352D"/>
    <w:rsid w:val="004537A9"/>
    <w:rsid w:val="00454D23"/>
    <w:rsid w:val="00460158"/>
    <w:rsid w:val="00461CA2"/>
    <w:rsid w:val="00462013"/>
    <w:rsid w:val="00462D00"/>
    <w:rsid w:val="00464E2B"/>
    <w:rsid w:val="00465F2E"/>
    <w:rsid w:val="0046745E"/>
    <w:rsid w:val="0047084B"/>
    <w:rsid w:val="004724CA"/>
    <w:rsid w:val="00473DC3"/>
    <w:rsid w:val="00480E8F"/>
    <w:rsid w:val="00480FAB"/>
    <w:rsid w:val="00482AF8"/>
    <w:rsid w:val="004836C8"/>
    <w:rsid w:val="004844F2"/>
    <w:rsid w:val="00486A49"/>
    <w:rsid w:val="0049051F"/>
    <w:rsid w:val="0049216D"/>
    <w:rsid w:val="0049230B"/>
    <w:rsid w:val="004947CE"/>
    <w:rsid w:val="004A0307"/>
    <w:rsid w:val="004A2CAF"/>
    <w:rsid w:val="004A308E"/>
    <w:rsid w:val="004A41EF"/>
    <w:rsid w:val="004A4A50"/>
    <w:rsid w:val="004A523C"/>
    <w:rsid w:val="004B4265"/>
    <w:rsid w:val="004B68F1"/>
    <w:rsid w:val="004C3061"/>
    <w:rsid w:val="004C505C"/>
    <w:rsid w:val="004C51A9"/>
    <w:rsid w:val="004D0F72"/>
    <w:rsid w:val="004D538B"/>
    <w:rsid w:val="004E0316"/>
    <w:rsid w:val="004E06D6"/>
    <w:rsid w:val="004E0F3A"/>
    <w:rsid w:val="004E1F8B"/>
    <w:rsid w:val="004E480B"/>
    <w:rsid w:val="004E643B"/>
    <w:rsid w:val="004F01F4"/>
    <w:rsid w:val="004F11D9"/>
    <w:rsid w:val="00500DC8"/>
    <w:rsid w:val="00507268"/>
    <w:rsid w:val="00510CBC"/>
    <w:rsid w:val="005154CD"/>
    <w:rsid w:val="00523B43"/>
    <w:rsid w:val="00526D76"/>
    <w:rsid w:val="00536A03"/>
    <w:rsid w:val="00537E8D"/>
    <w:rsid w:val="00541461"/>
    <w:rsid w:val="005508BC"/>
    <w:rsid w:val="00555AF2"/>
    <w:rsid w:val="00561DA3"/>
    <w:rsid w:val="00562D12"/>
    <w:rsid w:val="00563F48"/>
    <w:rsid w:val="00565913"/>
    <w:rsid w:val="0056663C"/>
    <w:rsid w:val="00566CD3"/>
    <w:rsid w:val="005711C1"/>
    <w:rsid w:val="00572BE4"/>
    <w:rsid w:val="00573DD8"/>
    <w:rsid w:val="0057422F"/>
    <w:rsid w:val="005742C3"/>
    <w:rsid w:val="00580E9C"/>
    <w:rsid w:val="00583396"/>
    <w:rsid w:val="00586BD5"/>
    <w:rsid w:val="00587C32"/>
    <w:rsid w:val="00595CF1"/>
    <w:rsid w:val="005A0175"/>
    <w:rsid w:val="005A0BE9"/>
    <w:rsid w:val="005A18F0"/>
    <w:rsid w:val="005A1925"/>
    <w:rsid w:val="005A204A"/>
    <w:rsid w:val="005A3E29"/>
    <w:rsid w:val="005A571A"/>
    <w:rsid w:val="005A70B9"/>
    <w:rsid w:val="005A7DA4"/>
    <w:rsid w:val="005B12CB"/>
    <w:rsid w:val="005B33FE"/>
    <w:rsid w:val="005B3EB8"/>
    <w:rsid w:val="005B4107"/>
    <w:rsid w:val="005B498A"/>
    <w:rsid w:val="005B4D43"/>
    <w:rsid w:val="005B6881"/>
    <w:rsid w:val="005C0C87"/>
    <w:rsid w:val="005C1925"/>
    <w:rsid w:val="005C1C04"/>
    <w:rsid w:val="005C30F9"/>
    <w:rsid w:val="005C3280"/>
    <w:rsid w:val="005C58B3"/>
    <w:rsid w:val="005C5AC3"/>
    <w:rsid w:val="005C6C0C"/>
    <w:rsid w:val="005C71A4"/>
    <w:rsid w:val="005D0137"/>
    <w:rsid w:val="005D0417"/>
    <w:rsid w:val="005D0CBE"/>
    <w:rsid w:val="005D6349"/>
    <w:rsid w:val="005D7E1D"/>
    <w:rsid w:val="005E4110"/>
    <w:rsid w:val="005E6E4A"/>
    <w:rsid w:val="005F25BB"/>
    <w:rsid w:val="006075C9"/>
    <w:rsid w:val="0061223B"/>
    <w:rsid w:val="006131AF"/>
    <w:rsid w:val="0061530B"/>
    <w:rsid w:val="0061562F"/>
    <w:rsid w:val="00615B09"/>
    <w:rsid w:val="00620EC1"/>
    <w:rsid w:val="00631EBC"/>
    <w:rsid w:val="006333DD"/>
    <w:rsid w:val="006335EE"/>
    <w:rsid w:val="00634FA3"/>
    <w:rsid w:val="00640309"/>
    <w:rsid w:val="00644B13"/>
    <w:rsid w:val="00644B91"/>
    <w:rsid w:val="0064508B"/>
    <w:rsid w:val="00645529"/>
    <w:rsid w:val="006465FC"/>
    <w:rsid w:val="006467D6"/>
    <w:rsid w:val="00651C52"/>
    <w:rsid w:val="0065271B"/>
    <w:rsid w:val="00654AFC"/>
    <w:rsid w:val="00655F64"/>
    <w:rsid w:val="00657275"/>
    <w:rsid w:val="00661AAD"/>
    <w:rsid w:val="006622DB"/>
    <w:rsid w:val="00662ACA"/>
    <w:rsid w:val="00662D0D"/>
    <w:rsid w:val="0066466C"/>
    <w:rsid w:val="00665C61"/>
    <w:rsid w:val="00666794"/>
    <w:rsid w:val="00666DDF"/>
    <w:rsid w:val="00667002"/>
    <w:rsid w:val="006676D5"/>
    <w:rsid w:val="00671297"/>
    <w:rsid w:val="00671FFA"/>
    <w:rsid w:val="00672D36"/>
    <w:rsid w:val="00674C9A"/>
    <w:rsid w:val="006758EF"/>
    <w:rsid w:val="006768E9"/>
    <w:rsid w:val="0068114D"/>
    <w:rsid w:val="00684EC7"/>
    <w:rsid w:val="006854BC"/>
    <w:rsid w:val="00692BE6"/>
    <w:rsid w:val="00695098"/>
    <w:rsid w:val="00695444"/>
    <w:rsid w:val="006A6898"/>
    <w:rsid w:val="006B28ED"/>
    <w:rsid w:val="006B2C9E"/>
    <w:rsid w:val="006B35B4"/>
    <w:rsid w:val="006B61C8"/>
    <w:rsid w:val="006B7E3A"/>
    <w:rsid w:val="006C0DAA"/>
    <w:rsid w:val="006C20B6"/>
    <w:rsid w:val="006D1C5E"/>
    <w:rsid w:val="006D5BAD"/>
    <w:rsid w:val="006D7ACA"/>
    <w:rsid w:val="006E367D"/>
    <w:rsid w:val="006E5E5A"/>
    <w:rsid w:val="006E7526"/>
    <w:rsid w:val="006F0C1E"/>
    <w:rsid w:val="006F2C15"/>
    <w:rsid w:val="006F3666"/>
    <w:rsid w:val="006F73A3"/>
    <w:rsid w:val="007011B9"/>
    <w:rsid w:val="00702308"/>
    <w:rsid w:val="00705207"/>
    <w:rsid w:val="00706850"/>
    <w:rsid w:val="00706F81"/>
    <w:rsid w:val="0071471D"/>
    <w:rsid w:val="0071794A"/>
    <w:rsid w:val="007204D0"/>
    <w:rsid w:val="00721017"/>
    <w:rsid w:val="0072622B"/>
    <w:rsid w:val="00733108"/>
    <w:rsid w:val="00743936"/>
    <w:rsid w:val="007453BF"/>
    <w:rsid w:val="007533CD"/>
    <w:rsid w:val="00760090"/>
    <w:rsid w:val="00765DA4"/>
    <w:rsid w:val="00766B26"/>
    <w:rsid w:val="00767463"/>
    <w:rsid w:val="0077045F"/>
    <w:rsid w:val="007800A7"/>
    <w:rsid w:val="00780D31"/>
    <w:rsid w:val="00781E14"/>
    <w:rsid w:val="0078332D"/>
    <w:rsid w:val="007873E6"/>
    <w:rsid w:val="00794571"/>
    <w:rsid w:val="0079483A"/>
    <w:rsid w:val="0079775C"/>
    <w:rsid w:val="00797DEA"/>
    <w:rsid w:val="007A1799"/>
    <w:rsid w:val="007A1B82"/>
    <w:rsid w:val="007A29FC"/>
    <w:rsid w:val="007A3D1A"/>
    <w:rsid w:val="007A41DF"/>
    <w:rsid w:val="007A4EF1"/>
    <w:rsid w:val="007B0EE1"/>
    <w:rsid w:val="007C5C24"/>
    <w:rsid w:val="007D051C"/>
    <w:rsid w:val="007D138F"/>
    <w:rsid w:val="007D7B04"/>
    <w:rsid w:val="007E093C"/>
    <w:rsid w:val="007E4CD2"/>
    <w:rsid w:val="007E7A29"/>
    <w:rsid w:val="007F1EDD"/>
    <w:rsid w:val="007F6764"/>
    <w:rsid w:val="00800720"/>
    <w:rsid w:val="00800C49"/>
    <w:rsid w:val="00801913"/>
    <w:rsid w:val="0080225F"/>
    <w:rsid w:val="0080561B"/>
    <w:rsid w:val="00805643"/>
    <w:rsid w:val="00813A04"/>
    <w:rsid w:val="0081594A"/>
    <w:rsid w:val="008205BE"/>
    <w:rsid w:val="0082251F"/>
    <w:rsid w:val="00825B8C"/>
    <w:rsid w:val="0082784D"/>
    <w:rsid w:val="00830539"/>
    <w:rsid w:val="00834BA4"/>
    <w:rsid w:val="008363E8"/>
    <w:rsid w:val="0084489E"/>
    <w:rsid w:val="00845B7D"/>
    <w:rsid w:val="0085098B"/>
    <w:rsid w:val="008543E6"/>
    <w:rsid w:val="0085741F"/>
    <w:rsid w:val="00857E0C"/>
    <w:rsid w:val="00860028"/>
    <w:rsid w:val="00860A31"/>
    <w:rsid w:val="00861DCD"/>
    <w:rsid w:val="0086223D"/>
    <w:rsid w:val="0086287C"/>
    <w:rsid w:val="0087037D"/>
    <w:rsid w:val="0087298A"/>
    <w:rsid w:val="00875911"/>
    <w:rsid w:val="008863F0"/>
    <w:rsid w:val="00890A04"/>
    <w:rsid w:val="00893094"/>
    <w:rsid w:val="00895A95"/>
    <w:rsid w:val="00896503"/>
    <w:rsid w:val="008A56C1"/>
    <w:rsid w:val="008B445A"/>
    <w:rsid w:val="008B5A70"/>
    <w:rsid w:val="008C0ACC"/>
    <w:rsid w:val="008C145A"/>
    <w:rsid w:val="008C2D4B"/>
    <w:rsid w:val="008C45E9"/>
    <w:rsid w:val="008D2857"/>
    <w:rsid w:val="008D4C16"/>
    <w:rsid w:val="008D590E"/>
    <w:rsid w:val="008D634C"/>
    <w:rsid w:val="008D72BD"/>
    <w:rsid w:val="008E5695"/>
    <w:rsid w:val="008E7B09"/>
    <w:rsid w:val="008E7D28"/>
    <w:rsid w:val="008F1141"/>
    <w:rsid w:val="008F369E"/>
    <w:rsid w:val="008F4C6B"/>
    <w:rsid w:val="008F6F5F"/>
    <w:rsid w:val="00902E0F"/>
    <w:rsid w:val="009045B9"/>
    <w:rsid w:val="00912191"/>
    <w:rsid w:val="009128AC"/>
    <w:rsid w:val="00915346"/>
    <w:rsid w:val="009207F6"/>
    <w:rsid w:val="00920DAA"/>
    <w:rsid w:val="00921B10"/>
    <w:rsid w:val="00923008"/>
    <w:rsid w:val="0092417B"/>
    <w:rsid w:val="00926D32"/>
    <w:rsid w:val="00926F81"/>
    <w:rsid w:val="00930C7B"/>
    <w:rsid w:val="00932F3B"/>
    <w:rsid w:val="00934298"/>
    <w:rsid w:val="00935DFB"/>
    <w:rsid w:val="00936255"/>
    <w:rsid w:val="0093685C"/>
    <w:rsid w:val="00940DF9"/>
    <w:rsid w:val="00941DCE"/>
    <w:rsid w:val="00945B7E"/>
    <w:rsid w:val="00954EFB"/>
    <w:rsid w:val="00956B3F"/>
    <w:rsid w:val="00956F26"/>
    <w:rsid w:val="00956FC7"/>
    <w:rsid w:val="00961D8C"/>
    <w:rsid w:val="00962396"/>
    <w:rsid w:val="00962652"/>
    <w:rsid w:val="009720D2"/>
    <w:rsid w:val="00973F0D"/>
    <w:rsid w:val="009771E4"/>
    <w:rsid w:val="009801F6"/>
    <w:rsid w:val="00980BB3"/>
    <w:rsid w:val="009823DA"/>
    <w:rsid w:val="00983D36"/>
    <w:rsid w:val="00984BFA"/>
    <w:rsid w:val="00986872"/>
    <w:rsid w:val="009878CE"/>
    <w:rsid w:val="00993BCB"/>
    <w:rsid w:val="0099401A"/>
    <w:rsid w:val="00994711"/>
    <w:rsid w:val="00994910"/>
    <w:rsid w:val="00996586"/>
    <w:rsid w:val="00996DE3"/>
    <w:rsid w:val="009979A1"/>
    <w:rsid w:val="009A3E37"/>
    <w:rsid w:val="009A5149"/>
    <w:rsid w:val="009A51A0"/>
    <w:rsid w:val="009A5DE5"/>
    <w:rsid w:val="009B7605"/>
    <w:rsid w:val="009C0154"/>
    <w:rsid w:val="009C1EA8"/>
    <w:rsid w:val="009C3B37"/>
    <w:rsid w:val="009C3D52"/>
    <w:rsid w:val="009C3FD3"/>
    <w:rsid w:val="009C58D9"/>
    <w:rsid w:val="009C599F"/>
    <w:rsid w:val="009D03BE"/>
    <w:rsid w:val="009D25AA"/>
    <w:rsid w:val="009E0FC4"/>
    <w:rsid w:val="009E16E8"/>
    <w:rsid w:val="009E3B3D"/>
    <w:rsid w:val="009E4EE9"/>
    <w:rsid w:val="009E587C"/>
    <w:rsid w:val="009E602E"/>
    <w:rsid w:val="009E69C8"/>
    <w:rsid w:val="009E6F88"/>
    <w:rsid w:val="009E7371"/>
    <w:rsid w:val="009E7511"/>
    <w:rsid w:val="009E75AA"/>
    <w:rsid w:val="009F4AF3"/>
    <w:rsid w:val="00A01586"/>
    <w:rsid w:val="00A03422"/>
    <w:rsid w:val="00A06D06"/>
    <w:rsid w:val="00A13D77"/>
    <w:rsid w:val="00A16227"/>
    <w:rsid w:val="00A235C6"/>
    <w:rsid w:val="00A24C04"/>
    <w:rsid w:val="00A26E33"/>
    <w:rsid w:val="00A3279F"/>
    <w:rsid w:val="00A36ABD"/>
    <w:rsid w:val="00A37AC1"/>
    <w:rsid w:val="00A411E0"/>
    <w:rsid w:val="00A42532"/>
    <w:rsid w:val="00A434C0"/>
    <w:rsid w:val="00A438A1"/>
    <w:rsid w:val="00A46BC1"/>
    <w:rsid w:val="00A50559"/>
    <w:rsid w:val="00A50B6F"/>
    <w:rsid w:val="00A539EB"/>
    <w:rsid w:val="00A55070"/>
    <w:rsid w:val="00A5563B"/>
    <w:rsid w:val="00A61A2A"/>
    <w:rsid w:val="00A620CD"/>
    <w:rsid w:val="00A62CE3"/>
    <w:rsid w:val="00A63E88"/>
    <w:rsid w:val="00A6402F"/>
    <w:rsid w:val="00A653F8"/>
    <w:rsid w:val="00A65B1F"/>
    <w:rsid w:val="00A7009A"/>
    <w:rsid w:val="00A7268E"/>
    <w:rsid w:val="00A74C6C"/>
    <w:rsid w:val="00A77322"/>
    <w:rsid w:val="00A77642"/>
    <w:rsid w:val="00A81966"/>
    <w:rsid w:val="00A830E3"/>
    <w:rsid w:val="00A854DD"/>
    <w:rsid w:val="00A90B98"/>
    <w:rsid w:val="00A9475E"/>
    <w:rsid w:val="00A94D16"/>
    <w:rsid w:val="00AA48EB"/>
    <w:rsid w:val="00AA551E"/>
    <w:rsid w:val="00AB236D"/>
    <w:rsid w:val="00AB6720"/>
    <w:rsid w:val="00AB71D1"/>
    <w:rsid w:val="00AC2B9A"/>
    <w:rsid w:val="00AC7AA6"/>
    <w:rsid w:val="00AD114A"/>
    <w:rsid w:val="00AD2A79"/>
    <w:rsid w:val="00AD2CF8"/>
    <w:rsid w:val="00AE42D7"/>
    <w:rsid w:val="00AE43CA"/>
    <w:rsid w:val="00AE4706"/>
    <w:rsid w:val="00AF0230"/>
    <w:rsid w:val="00AF3C6F"/>
    <w:rsid w:val="00AF63E3"/>
    <w:rsid w:val="00B00965"/>
    <w:rsid w:val="00B00FD3"/>
    <w:rsid w:val="00B03A69"/>
    <w:rsid w:val="00B03EE7"/>
    <w:rsid w:val="00B04222"/>
    <w:rsid w:val="00B16EB6"/>
    <w:rsid w:val="00B175D1"/>
    <w:rsid w:val="00B1781A"/>
    <w:rsid w:val="00B234FB"/>
    <w:rsid w:val="00B23D36"/>
    <w:rsid w:val="00B34F80"/>
    <w:rsid w:val="00B373C3"/>
    <w:rsid w:val="00B41E54"/>
    <w:rsid w:val="00B42524"/>
    <w:rsid w:val="00B42C1F"/>
    <w:rsid w:val="00B43816"/>
    <w:rsid w:val="00B4528B"/>
    <w:rsid w:val="00B475C8"/>
    <w:rsid w:val="00B515AE"/>
    <w:rsid w:val="00B5230F"/>
    <w:rsid w:val="00B52952"/>
    <w:rsid w:val="00B5458C"/>
    <w:rsid w:val="00B54A59"/>
    <w:rsid w:val="00B54B5D"/>
    <w:rsid w:val="00B55127"/>
    <w:rsid w:val="00B57720"/>
    <w:rsid w:val="00B632E7"/>
    <w:rsid w:val="00B65995"/>
    <w:rsid w:val="00B65E7B"/>
    <w:rsid w:val="00B705A4"/>
    <w:rsid w:val="00B7104A"/>
    <w:rsid w:val="00B71D3D"/>
    <w:rsid w:val="00B72DB2"/>
    <w:rsid w:val="00B75D82"/>
    <w:rsid w:val="00B769CA"/>
    <w:rsid w:val="00B84481"/>
    <w:rsid w:val="00B86332"/>
    <w:rsid w:val="00B8765F"/>
    <w:rsid w:val="00B92BD3"/>
    <w:rsid w:val="00B9403A"/>
    <w:rsid w:val="00B94567"/>
    <w:rsid w:val="00B95388"/>
    <w:rsid w:val="00B95589"/>
    <w:rsid w:val="00B96FE4"/>
    <w:rsid w:val="00B9795F"/>
    <w:rsid w:val="00BA3453"/>
    <w:rsid w:val="00BA52D4"/>
    <w:rsid w:val="00BA61CF"/>
    <w:rsid w:val="00BB0174"/>
    <w:rsid w:val="00BB06ED"/>
    <w:rsid w:val="00BB0D63"/>
    <w:rsid w:val="00BB163D"/>
    <w:rsid w:val="00BB3584"/>
    <w:rsid w:val="00BB6B84"/>
    <w:rsid w:val="00BC33D0"/>
    <w:rsid w:val="00BC4D1D"/>
    <w:rsid w:val="00BD01F0"/>
    <w:rsid w:val="00BD2C95"/>
    <w:rsid w:val="00BD5B39"/>
    <w:rsid w:val="00BD6033"/>
    <w:rsid w:val="00BD7C50"/>
    <w:rsid w:val="00BE1EBB"/>
    <w:rsid w:val="00BE5B65"/>
    <w:rsid w:val="00BE7841"/>
    <w:rsid w:val="00BF113A"/>
    <w:rsid w:val="00BF32E0"/>
    <w:rsid w:val="00BF3A3C"/>
    <w:rsid w:val="00BF623A"/>
    <w:rsid w:val="00C031DA"/>
    <w:rsid w:val="00C03744"/>
    <w:rsid w:val="00C044DE"/>
    <w:rsid w:val="00C07FA9"/>
    <w:rsid w:val="00C11BDA"/>
    <w:rsid w:val="00C158F0"/>
    <w:rsid w:val="00C16DE5"/>
    <w:rsid w:val="00C214EA"/>
    <w:rsid w:val="00C22CB8"/>
    <w:rsid w:val="00C24DD6"/>
    <w:rsid w:val="00C271F7"/>
    <w:rsid w:val="00C30B9B"/>
    <w:rsid w:val="00C31056"/>
    <w:rsid w:val="00C31639"/>
    <w:rsid w:val="00C31725"/>
    <w:rsid w:val="00C32476"/>
    <w:rsid w:val="00C34FB5"/>
    <w:rsid w:val="00C42278"/>
    <w:rsid w:val="00C448E1"/>
    <w:rsid w:val="00C4595F"/>
    <w:rsid w:val="00C50239"/>
    <w:rsid w:val="00C528C2"/>
    <w:rsid w:val="00C53142"/>
    <w:rsid w:val="00C54CDC"/>
    <w:rsid w:val="00C55B5B"/>
    <w:rsid w:val="00C570CF"/>
    <w:rsid w:val="00C601FE"/>
    <w:rsid w:val="00C60C62"/>
    <w:rsid w:val="00C649B6"/>
    <w:rsid w:val="00C7047F"/>
    <w:rsid w:val="00C70820"/>
    <w:rsid w:val="00C72F4C"/>
    <w:rsid w:val="00C765FC"/>
    <w:rsid w:val="00C77CAA"/>
    <w:rsid w:val="00C8443B"/>
    <w:rsid w:val="00C8477A"/>
    <w:rsid w:val="00C87977"/>
    <w:rsid w:val="00C9277D"/>
    <w:rsid w:val="00C9502D"/>
    <w:rsid w:val="00CA0E9C"/>
    <w:rsid w:val="00CA2000"/>
    <w:rsid w:val="00CA54E3"/>
    <w:rsid w:val="00CB026C"/>
    <w:rsid w:val="00CB04B0"/>
    <w:rsid w:val="00CB3865"/>
    <w:rsid w:val="00CB7D95"/>
    <w:rsid w:val="00CC0A01"/>
    <w:rsid w:val="00CC28EC"/>
    <w:rsid w:val="00CC52D5"/>
    <w:rsid w:val="00CC5C2E"/>
    <w:rsid w:val="00CD1E5E"/>
    <w:rsid w:val="00CD2398"/>
    <w:rsid w:val="00CD3FB9"/>
    <w:rsid w:val="00CD4BC7"/>
    <w:rsid w:val="00CE5879"/>
    <w:rsid w:val="00CE5AAD"/>
    <w:rsid w:val="00CE6BD6"/>
    <w:rsid w:val="00CF3769"/>
    <w:rsid w:val="00CF4C1C"/>
    <w:rsid w:val="00D00442"/>
    <w:rsid w:val="00D01657"/>
    <w:rsid w:val="00D01FB5"/>
    <w:rsid w:val="00D02566"/>
    <w:rsid w:val="00D047C7"/>
    <w:rsid w:val="00D05063"/>
    <w:rsid w:val="00D0588F"/>
    <w:rsid w:val="00D05A66"/>
    <w:rsid w:val="00D05AB3"/>
    <w:rsid w:val="00D06E1F"/>
    <w:rsid w:val="00D07824"/>
    <w:rsid w:val="00D10F0A"/>
    <w:rsid w:val="00D1546D"/>
    <w:rsid w:val="00D16BF8"/>
    <w:rsid w:val="00D17ABA"/>
    <w:rsid w:val="00D254C6"/>
    <w:rsid w:val="00D30DC1"/>
    <w:rsid w:val="00D31107"/>
    <w:rsid w:val="00D3317F"/>
    <w:rsid w:val="00D3688A"/>
    <w:rsid w:val="00D36B96"/>
    <w:rsid w:val="00D36D19"/>
    <w:rsid w:val="00D3705F"/>
    <w:rsid w:val="00D4440C"/>
    <w:rsid w:val="00D520E1"/>
    <w:rsid w:val="00D52BB7"/>
    <w:rsid w:val="00D658E0"/>
    <w:rsid w:val="00D7465F"/>
    <w:rsid w:val="00D767A8"/>
    <w:rsid w:val="00D77FD0"/>
    <w:rsid w:val="00D82B68"/>
    <w:rsid w:val="00D82F03"/>
    <w:rsid w:val="00D84A86"/>
    <w:rsid w:val="00D862B4"/>
    <w:rsid w:val="00D87B03"/>
    <w:rsid w:val="00D90651"/>
    <w:rsid w:val="00D97F0E"/>
    <w:rsid w:val="00DA2B8F"/>
    <w:rsid w:val="00DA2D5C"/>
    <w:rsid w:val="00DA44C3"/>
    <w:rsid w:val="00DA6589"/>
    <w:rsid w:val="00DA6C9E"/>
    <w:rsid w:val="00DB0E58"/>
    <w:rsid w:val="00DB15F5"/>
    <w:rsid w:val="00DB52DC"/>
    <w:rsid w:val="00DB7211"/>
    <w:rsid w:val="00DB7473"/>
    <w:rsid w:val="00DC6B3D"/>
    <w:rsid w:val="00DC7ED2"/>
    <w:rsid w:val="00DD02D9"/>
    <w:rsid w:val="00DD074A"/>
    <w:rsid w:val="00DD3515"/>
    <w:rsid w:val="00DD37D1"/>
    <w:rsid w:val="00DD5073"/>
    <w:rsid w:val="00DE0CEC"/>
    <w:rsid w:val="00DE21AE"/>
    <w:rsid w:val="00DE27AF"/>
    <w:rsid w:val="00DE2FC5"/>
    <w:rsid w:val="00DE5D5B"/>
    <w:rsid w:val="00DF32C5"/>
    <w:rsid w:val="00DF4385"/>
    <w:rsid w:val="00DF5C11"/>
    <w:rsid w:val="00E01F98"/>
    <w:rsid w:val="00E03420"/>
    <w:rsid w:val="00E037C2"/>
    <w:rsid w:val="00E04319"/>
    <w:rsid w:val="00E11186"/>
    <w:rsid w:val="00E12132"/>
    <w:rsid w:val="00E12D21"/>
    <w:rsid w:val="00E15774"/>
    <w:rsid w:val="00E22E33"/>
    <w:rsid w:val="00E23C62"/>
    <w:rsid w:val="00E249F3"/>
    <w:rsid w:val="00E2536E"/>
    <w:rsid w:val="00E30764"/>
    <w:rsid w:val="00E32AEB"/>
    <w:rsid w:val="00E33371"/>
    <w:rsid w:val="00E3378D"/>
    <w:rsid w:val="00E35E02"/>
    <w:rsid w:val="00E35F98"/>
    <w:rsid w:val="00E408C1"/>
    <w:rsid w:val="00E44D36"/>
    <w:rsid w:val="00E50CE9"/>
    <w:rsid w:val="00E52421"/>
    <w:rsid w:val="00E53640"/>
    <w:rsid w:val="00E5371A"/>
    <w:rsid w:val="00E569A1"/>
    <w:rsid w:val="00E57135"/>
    <w:rsid w:val="00E63282"/>
    <w:rsid w:val="00E63F0E"/>
    <w:rsid w:val="00E64503"/>
    <w:rsid w:val="00E6589B"/>
    <w:rsid w:val="00E67BBE"/>
    <w:rsid w:val="00E67E32"/>
    <w:rsid w:val="00E72035"/>
    <w:rsid w:val="00E72999"/>
    <w:rsid w:val="00E75DDA"/>
    <w:rsid w:val="00E84918"/>
    <w:rsid w:val="00E86846"/>
    <w:rsid w:val="00E90839"/>
    <w:rsid w:val="00E92C32"/>
    <w:rsid w:val="00E93E82"/>
    <w:rsid w:val="00E95061"/>
    <w:rsid w:val="00EA2F09"/>
    <w:rsid w:val="00EB0E8E"/>
    <w:rsid w:val="00EB68CE"/>
    <w:rsid w:val="00EB7D0D"/>
    <w:rsid w:val="00EB7E16"/>
    <w:rsid w:val="00EC0D37"/>
    <w:rsid w:val="00EC2E35"/>
    <w:rsid w:val="00EC70D6"/>
    <w:rsid w:val="00EC7417"/>
    <w:rsid w:val="00ED1B6D"/>
    <w:rsid w:val="00ED5276"/>
    <w:rsid w:val="00ED63F8"/>
    <w:rsid w:val="00ED7D2A"/>
    <w:rsid w:val="00EE332D"/>
    <w:rsid w:val="00EE4A8B"/>
    <w:rsid w:val="00EE5851"/>
    <w:rsid w:val="00EE6ABF"/>
    <w:rsid w:val="00EF0107"/>
    <w:rsid w:val="00EF1BDD"/>
    <w:rsid w:val="00EF2A8B"/>
    <w:rsid w:val="00EF3F58"/>
    <w:rsid w:val="00EF6174"/>
    <w:rsid w:val="00F03013"/>
    <w:rsid w:val="00F0345C"/>
    <w:rsid w:val="00F115D7"/>
    <w:rsid w:val="00F150FD"/>
    <w:rsid w:val="00F151EB"/>
    <w:rsid w:val="00F31245"/>
    <w:rsid w:val="00F33AB3"/>
    <w:rsid w:val="00F3434C"/>
    <w:rsid w:val="00F37DCE"/>
    <w:rsid w:val="00F42047"/>
    <w:rsid w:val="00F426A2"/>
    <w:rsid w:val="00F4382A"/>
    <w:rsid w:val="00F45D2F"/>
    <w:rsid w:val="00F469AB"/>
    <w:rsid w:val="00F47A54"/>
    <w:rsid w:val="00F51F32"/>
    <w:rsid w:val="00F51FB5"/>
    <w:rsid w:val="00F534C0"/>
    <w:rsid w:val="00F6218B"/>
    <w:rsid w:val="00F62B01"/>
    <w:rsid w:val="00F63684"/>
    <w:rsid w:val="00F70B32"/>
    <w:rsid w:val="00F72574"/>
    <w:rsid w:val="00F7733C"/>
    <w:rsid w:val="00F80524"/>
    <w:rsid w:val="00F820C4"/>
    <w:rsid w:val="00F8569F"/>
    <w:rsid w:val="00F85CDC"/>
    <w:rsid w:val="00F900C4"/>
    <w:rsid w:val="00F92FEA"/>
    <w:rsid w:val="00F949B9"/>
    <w:rsid w:val="00F963C8"/>
    <w:rsid w:val="00FA1791"/>
    <w:rsid w:val="00FA29B9"/>
    <w:rsid w:val="00FA3A69"/>
    <w:rsid w:val="00FA6ACD"/>
    <w:rsid w:val="00FB0EA4"/>
    <w:rsid w:val="00FB124D"/>
    <w:rsid w:val="00FC1CAF"/>
    <w:rsid w:val="00FC5566"/>
    <w:rsid w:val="00FC6662"/>
    <w:rsid w:val="00FC6C17"/>
    <w:rsid w:val="00FD3AF8"/>
    <w:rsid w:val="00FD4AFE"/>
    <w:rsid w:val="00FD702C"/>
    <w:rsid w:val="00FE00F6"/>
    <w:rsid w:val="00FE1220"/>
    <w:rsid w:val="00FE13C3"/>
    <w:rsid w:val="00FE1EE6"/>
    <w:rsid w:val="00FE2D62"/>
    <w:rsid w:val="00FE4D32"/>
    <w:rsid w:val="00FF1064"/>
    <w:rsid w:val="00FF12AB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  <o:colormenu v:ext="edit" fillcolor="#ffc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2CB"/>
    <w:rPr>
      <w:sz w:val="24"/>
      <w:szCs w:val="24"/>
    </w:rPr>
  </w:style>
  <w:style w:type="paragraph" w:styleId="10">
    <w:name w:val="heading 1"/>
    <w:basedOn w:val="a"/>
    <w:next w:val="a"/>
    <w:qFormat/>
    <w:rsid w:val="005B1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5B12CB"/>
    <w:pPr>
      <w:keepNext/>
      <w:outlineLvl w:val="1"/>
    </w:pPr>
    <w:rPr>
      <w:b/>
      <w:bCs/>
      <w:color w:val="000000"/>
      <w:sz w:val="18"/>
      <w:szCs w:val="16"/>
    </w:rPr>
  </w:style>
  <w:style w:type="paragraph" w:styleId="3">
    <w:name w:val="heading 3"/>
    <w:basedOn w:val="a"/>
    <w:next w:val="a"/>
    <w:qFormat/>
    <w:rsid w:val="005B12CB"/>
    <w:pPr>
      <w:keepNext/>
      <w:ind w:left="120"/>
      <w:jc w:val="center"/>
      <w:outlineLvl w:val="2"/>
    </w:pPr>
    <w:rPr>
      <w:rFonts w:ascii="BalticaCTT" w:hAnsi="BalticaCTT"/>
      <w:b/>
      <w:bCs/>
      <w:sz w:val="18"/>
      <w:szCs w:val="18"/>
    </w:rPr>
  </w:style>
  <w:style w:type="paragraph" w:styleId="5">
    <w:name w:val="heading 5"/>
    <w:basedOn w:val="a"/>
    <w:next w:val="a"/>
    <w:qFormat/>
    <w:rsid w:val="005B12CB"/>
    <w:pPr>
      <w:keepNext/>
      <w:snapToGrid w:val="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B12CB"/>
    <w:pPr>
      <w:keepNext/>
      <w:jc w:val="both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"/>
    <w:basedOn w:val="a0"/>
    <w:link w:val="2"/>
    <w:rsid w:val="0086223D"/>
    <w:rPr>
      <w:b/>
      <w:bCs/>
      <w:color w:val="000000"/>
      <w:sz w:val="18"/>
      <w:szCs w:val="16"/>
      <w:lang w:val="ru-RU" w:eastAsia="ru-RU" w:bidi="ar-SA"/>
    </w:rPr>
  </w:style>
  <w:style w:type="paragraph" w:customStyle="1" w:styleId="2CharCharCharCharCharChar">
    <w:name w:val="Знак Знак2 Char Char Знак Знак Char Char Знак Знак Char Char"/>
    <w:next w:val="10"/>
    <w:semiHidden/>
    <w:rsid w:val="00304B15"/>
    <w:pPr>
      <w:spacing w:after="160" w:line="240" w:lineRule="exact"/>
    </w:pPr>
    <w:rPr>
      <w:b/>
      <w:sz w:val="24"/>
      <w:lang w:val="en-GB" w:eastAsia="en-US"/>
    </w:rPr>
  </w:style>
  <w:style w:type="paragraph" w:styleId="a3">
    <w:name w:val="Body Text"/>
    <w:basedOn w:val="a"/>
    <w:rsid w:val="005B12CB"/>
    <w:pPr>
      <w:jc w:val="both"/>
    </w:pPr>
    <w:rPr>
      <w:sz w:val="32"/>
      <w:szCs w:val="20"/>
    </w:rPr>
  </w:style>
  <w:style w:type="paragraph" w:customStyle="1" w:styleId="60">
    <w:name w:val="заголовок 6"/>
    <w:basedOn w:val="a"/>
    <w:next w:val="a"/>
    <w:rsid w:val="005B12CB"/>
    <w:pPr>
      <w:keepNext/>
      <w:jc w:val="both"/>
    </w:pPr>
    <w:rPr>
      <w:b/>
      <w:sz w:val="32"/>
      <w:szCs w:val="20"/>
    </w:rPr>
  </w:style>
  <w:style w:type="character" w:customStyle="1" w:styleId="a4">
    <w:name w:val="Основной шрифт"/>
    <w:rsid w:val="005B12CB"/>
  </w:style>
  <w:style w:type="paragraph" w:customStyle="1" w:styleId="21">
    <w:name w:val="заголовок 2"/>
    <w:basedOn w:val="a"/>
    <w:next w:val="a"/>
    <w:rsid w:val="005B12CB"/>
    <w:pPr>
      <w:keepNext/>
      <w:spacing w:line="360" w:lineRule="auto"/>
      <w:jc w:val="center"/>
      <w:outlineLvl w:val="1"/>
    </w:pPr>
    <w:rPr>
      <w:b/>
      <w:szCs w:val="20"/>
    </w:rPr>
  </w:style>
  <w:style w:type="paragraph" w:customStyle="1" w:styleId="a5">
    <w:name w:val="таблица текст"/>
    <w:basedOn w:val="a"/>
    <w:autoRedefine/>
    <w:rsid w:val="005B12CB"/>
    <w:pPr>
      <w:widowControl w:val="0"/>
      <w:ind w:left="-57" w:right="-57"/>
      <w:jc w:val="center"/>
    </w:pPr>
    <w:rPr>
      <w:rFonts w:ascii="BalticaCTT" w:hAnsi="BalticaCTT"/>
      <w:snapToGrid w:val="0"/>
      <w:sz w:val="18"/>
      <w:szCs w:val="18"/>
    </w:rPr>
  </w:style>
  <w:style w:type="paragraph" w:customStyle="1" w:styleId="a6">
    <w:name w:val="Табл текст"/>
    <w:basedOn w:val="a3"/>
    <w:autoRedefine/>
    <w:rsid w:val="005B12CB"/>
    <w:pPr>
      <w:jc w:val="left"/>
    </w:pPr>
    <w:rPr>
      <w:rFonts w:ascii="BalticaCTT" w:hAnsi="BalticaCTT"/>
      <w:color w:val="000000"/>
      <w:spacing w:val="2"/>
      <w:sz w:val="18"/>
      <w:szCs w:val="18"/>
    </w:rPr>
  </w:style>
  <w:style w:type="paragraph" w:customStyle="1" w:styleId="FR2">
    <w:name w:val="FR2"/>
    <w:rsid w:val="005B12CB"/>
    <w:pPr>
      <w:widowControl w:val="0"/>
      <w:spacing w:before="660" w:line="600" w:lineRule="auto"/>
      <w:ind w:right="1400"/>
      <w:jc w:val="center"/>
    </w:pPr>
    <w:rPr>
      <w:rFonts w:ascii="Courier New" w:hAnsi="Courier New"/>
      <w:sz w:val="16"/>
    </w:rPr>
  </w:style>
  <w:style w:type="paragraph" w:customStyle="1" w:styleId="11">
    <w:name w:val="заголовок 1"/>
    <w:basedOn w:val="a"/>
    <w:next w:val="a"/>
    <w:rsid w:val="005B12CB"/>
    <w:pPr>
      <w:keepNext/>
      <w:jc w:val="center"/>
      <w:outlineLvl w:val="0"/>
    </w:pPr>
    <w:rPr>
      <w:b/>
      <w:sz w:val="20"/>
      <w:szCs w:val="20"/>
    </w:rPr>
  </w:style>
  <w:style w:type="paragraph" w:customStyle="1" w:styleId="a7">
    <w:name w:val="Табл сноска"/>
    <w:basedOn w:val="a6"/>
    <w:autoRedefine/>
    <w:rsid w:val="005B12CB"/>
    <w:rPr>
      <w:bCs/>
      <w:spacing w:val="0"/>
    </w:rPr>
  </w:style>
  <w:style w:type="paragraph" w:customStyle="1" w:styleId="12">
    <w:name w:val="Обычный1"/>
    <w:rsid w:val="005B12CB"/>
  </w:style>
  <w:style w:type="character" w:customStyle="1" w:styleId="a8">
    <w:name w:val="тал.текст по центру"/>
    <w:basedOn w:val="a0"/>
    <w:rsid w:val="005B12CB"/>
  </w:style>
  <w:style w:type="paragraph" w:customStyle="1" w:styleId="13">
    <w:name w:val="Стиль1"/>
    <w:basedOn w:val="a"/>
    <w:rsid w:val="005B12CB"/>
    <w:pPr>
      <w:tabs>
        <w:tab w:val="left" w:pos="113"/>
      </w:tabs>
      <w:jc w:val="center"/>
    </w:pPr>
    <w:rPr>
      <w:sz w:val="18"/>
      <w:szCs w:val="20"/>
    </w:rPr>
  </w:style>
  <w:style w:type="paragraph" w:customStyle="1" w:styleId="50">
    <w:name w:val="заголовок 5"/>
    <w:basedOn w:val="a"/>
    <w:next w:val="a"/>
    <w:rsid w:val="005B12CB"/>
    <w:pPr>
      <w:keepNext/>
      <w:jc w:val="center"/>
    </w:pPr>
    <w:rPr>
      <w:snapToGrid w:val="0"/>
      <w:sz w:val="28"/>
      <w:szCs w:val="20"/>
    </w:rPr>
  </w:style>
  <w:style w:type="character" w:styleId="a9">
    <w:name w:val="page number"/>
    <w:basedOn w:val="a0"/>
    <w:rsid w:val="005B12CB"/>
  </w:style>
  <w:style w:type="paragraph" w:styleId="aa">
    <w:name w:val="footer"/>
    <w:basedOn w:val="a"/>
    <w:rsid w:val="005B12C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b">
    <w:name w:val="Рис подпись"/>
    <w:basedOn w:val="a"/>
    <w:next w:val="a"/>
    <w:rsid w:val="005B12CB"/>
    <w:pPr>
      <w:autoSpaceDE w:val="0"/>
      <w:autoSpaceDN w:val="0"/>
      <w:adjustRightInd w:val="0"/>
      <w:spacing w:before="113" w:line="230" w:lineRule="atLeast"/>
      <w:jc w:val="center"/>
    </w:pPr>
    <w:rPr>
      <w:rFonts w:ascii="PragmaticaCondCTT" w:hAnsi="PragmaticaCondCTT" w:cs="PragmaticaCondCTT"/>
      <w:b/>
      <w:bCs/>
      <w:sz w:val="18"/>
      <w:szCs w:val="18"/>
    </w:rPr>
  </w:style>
  <w:style w:type="paragraph" w:customStyle="1" w:styleId="22">
    <w:name w:val="Заг2"/>
    <w:basedOn w:val="a"/>
    <w:rsid w:val="005B12CB"/>
    <w:pPr>
      <w:spacing w:before="170" w:after="79" w:line="230" w:lineRule="atLeast"/>
    </w:pPr>
    <w:rPr>
      <w:rFonts w:ascii="PragmaticaCTT" w:hAnsi="PragmaticaCTT"/>
      <w:b/>
      <w:snapToGrid w:val="0"/>
      <w:sz w:val="20"/>
      <w:szCs w:val="20"/>
    </w:rPr>
  </w:style>
  <w:style w:type="character" w:customStyle="1" w:styleId="ac">
    <w:name w:val="номер страницы"/>
    <w:basedOn w:val="a0"/>
    <w:rsid w:val="005B12CB"/>
  </w:style>
  <w:style w:type="character" w:styleId="ad">
    <w:name w:val="Hyperlink"/>
    <w:basedOn w:val="a0"/>
    <w:uiPriority w:val="99"/>
    <w:rsid w:val="005B12CB"/>
    <w:rPr>
      <w:color w:val="0000FF"/>
      <w:u w:val="single"/>
    </w:rPr>
  </w:style>
  <w:style w:type="character" w:styleId="ae">
    <w:name w:val="footnote reference"/>
    <w:basedOn w:val="a0"/>
    <w:autoRedefine/>
    <w:semiHidden/>
    <w:rsid w:val="005B12CB"/>
    <w:rPr>
      <w:sz w:val="22"/>
    </w:rPr>
  </w:style>
  <w:style w:type="paragraph" w:customStyle="1" w:styleId="23">
    <w:name w:val="абзац 2"/>
    <w:basedOn w:val="10"/>
    <w:rsid w:val="005B12CB"/>
    <w:pPr>
      <w:keepNext w:val="0"/>
      <w:tabs>
        <w:tab w:val="num" w:pos="1080"/>
      </w:tabs>
      <w:spacing w:before="0" w:after="0"/>
      <w:ind w:firstLine="567"/>
      <w:jc w:val="both"/>
      <w:outlineLvl w:val="1"/>
    </w:pPr>
    <w:rPr>
      <w:rFonts w:ascii="Times New Roman" w:hAnsi="Times New Roman" w:cs="Times New Roman"/>
      <w:b w:val="0"/>
      <w:bCs w:val="0"/>
      <w:kern w:val="0"/>
      <w:szCs w:val="20"/>
    </w:rPr>
  </w:style>
  <w:style w:type="paragraph" w:styleId="af">
    <w:name w:val="Normal (Web)"/>
    <w:basedOn w:val="a"/>
    <w:uiPriority w:val="99"/>
    <w:rsid w:val="005B12CB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rsid w:val="005B12CB"/>
    <w:rPr>
      <w:color w:val="800080"/>
      <w:u w:val="single"/>
    </w:rPr>
  </w:style>
  <w:style w:type="paragraph" w:styleId="4">
    <w:name w:val="toc 4"/>
    <w:basedOn w:val="a"/>
    <w:next w:val="a"/>
    <w:semiHidden/>
    <w:rsid w:val="005B12CB"/>
    <w:pPr>
      <w:widowControl w:val="0"/>
      <w:ind w:firstLine="459"/>
    </w:pPr>
    <w:rPr>
      <w:snapToGrid w:val="0"/>
    </w:rPr>
  </w:style>
  <w:style w:type="paragraph" w:customStyle="1" w:styleId="FR4">
    <w:name w:val="FR4"/>
    <w:rsid w:val="005B12CB"/>
    <w:pPr>
      <w:widowControl w:val="0"/>
    </w:pPr>
    <w:rPr>
      <w:rFonts w:ascii="Courier New" w:hAnsi="Courier New"/>
      <w:snapToGrid w:val="0"/>
      <w:sz w:val="36"/>
    </w:rPr>
  </w:style>
  <w:style w:type="paragraph" w:customStyle="1" w:styleId="af1">
    <w:name w:val="Табл шапка"/>
    <w:basedOn w:val="a"/>
    <w:autoRedefine/>
    <w:rsid w:val="005B12CB"/>
    <w:pPr>
      <w:spacing w:before="40" w:after="40" w:line="200" w:lineRule="atLeast"/>
      <w:jc w:val="both"/>
    </w:pPr>
    <w:rPr>
      <w:kern w:val="24"/>
      <w:sz w:val="20"/>
      <w:szCs w:val="20"/>
    </w:rPr>
  </w:style>
  <w:style w:type="paragraph" w:customStyle="1" w:styleId="af2">
    <w:name w:val="таб.шапка"/>
    <w:basedOn w:val="a"/>
    <w:autoRedefine/>
    <w:rsid w:val="005B12CB"/>
    <w:pPr>
      <w:widowControl w:val="0"/>
      <w:snapToGrid w:val="0"/>
      <w:spacing w:before="40" w:after="40"/>
      <w:jc w:val="center"/>
    </w:pPr>
    <w:rPr>
      <w:rFonts w:ascii="Arial Narrow" w:hAnsi="Arial Narrow"/>
      <w:sz w:val="16"/>
      <w:szCs w:val="20"/>
      <w:lang w:val="en-US"/>
    </w:rPr>
  </w:style>
  <w:style w:type="paragraph" w:customStyle="1" w:styleId="af3">
    <w:name w:val="Стиль"/>
    <w:rsid w:val="005B12CB"/>
    <w:pPr>
      <w:widowControl w:val="0"/>
      <w:snapToGrid w:val="0"/>
    </w:pPr>
    <w:rPr>
      <w:spacing w:val="-1"/>
      <w:w w:val="600"/>
      <w:kern w:val="3276"/>
      <w:position w:val="-1"/>
      <w:vertAlign w:val="superscript"/>
    </w:rPr>
  </w:style>
  <w:style w:type="paragraph" w:customStyle="1" w:styleId="14">
    <w:name w:val="Заг 1 стр"/>
    <w:basedOn w:val="a"/>
    <w:next w:val="a"/>
    <w:rsid w:val="005B12CB"/>
    <w:pPr>
      <w:spacing w:after="159" w:line="280" w:lineRule="atLeast"/>
      <w:jc w:val="center"/>
    </w:pPr>
    <w:rPr>
      <w:rFonts w:ascii="JournalSansCTT" w:hAnsi="JournalSansCTT"/>
      <w:b/>
      <w:caps/>
      <w:sz w:val="21"/>
      <w:szCs w:val="20"/>
    </w:rPr>
  </w:style>
  <w:style w:type="paragraph" w:customStyle="1" w:styleId="af4">
    <w:name w:val="Рекл подразделения"/>
    <w:basedOn w:val="a"/>
    <w:autoRedefine/>
    <w:rsid w:val="005B12CB"/>
    <w:pPr>
      <w:snapToGrid w:val="0"/>
      <w:spacing w:line="204" w:lineRule="auto"/>
      <w:jc w:val="center"/>
    </w:pPr>
    <w:rPr>
      <w:rFonts w:ascii="PragmaticaCondCTT" w:hAnsi="PragmaticaCondCTT"/>
      <w:sz w:val="18"/>
      <w:szCs w:val="20"/>
    </w:rPr>
  </w:style>
  <w:style w:type="paragraph" w:customStyle="1" w:styleId="af5">
    <w:name w:val="набор"/>
    <w:basedOn w:val="a"/>
    <w:rsid w:val="005B12CB"/>
    <w:pPr>
      <w:widowControl w:val="0"/>
      <w:tabs>
        <w:tab w:val="num" w:pos="360"/>
      </w:tabs>
      <w:snapToGrid w:val="0"/>
      <w:spacing w:line="360" w:lineRule="auto"/>
      <w:ind w:left="360" w:hanging="360"/>
      <w:jc w:val="both"/>
    </w:pPr>
    <w:rPr>
      <w:szCs w:val="20"/>
    </w:rPr>
  </w:style>
  <w:style w:type="character" w:customStyle="1" w:styleId="15">
    <w:name w:val="Основной шрифт абзаца1"/>
    <w:rsid w:val="005B12CB"/>
  </w:style>
  <w:style w:type="character" w:customStyle="1" w:styleId="af6">
    <w:name w:val="Текст АО"/>
    <w:basedOn w:val="a0"/>
    <w:rsid w:val="005B12CB"/>
    <w:rPr>
      <w:b/>
      <w:bCs/>
      <w:i/>
      <w:iCs/>
    </w:rPr>
  </w:style>
  <w:style w:type="paragraph" w:customStyle="1" w:styleId="-">
    <w:name w:val="Табл п-ж текст"/>
    <w:basedOn w:val="a6"/>
    <w:autoRedefine/>
    <w:rsid w:val="005B12CB"/>
    <w:rPr>
      <w:rFonts w:ascii="Times New Roman" w:hAnsi="Times New Roman"/>
      <w:color w:val="auto"/>
      <w:spacing w:val="0"/>
    </w:rPr>
  </w:style>
  <w:style w:type="paragraph" w:styleId="af7">
    <w:name w:val="header"/>
    <w:basedOn w:val="a"/>
    <w:rsid w:val="005B12CB"/>
    <w:pPr>
      <w:tabs>
        <w:tab w:val="center" w:pos="4677"/>
        <w:tab w:val="right" w:pos="9355"/>
      </w:tabs>
    </w:pPr>
  </w:style>
  <w:style w:type="paragraph" w:customStyle="1" w:styleId="1">
    <w:name w:val="Список 1"/>
    <w:basedOn w:val="a"/>
    <w:rsid w:val="005B12CB"/>
    <w:pPr>
      <w:numPr>
        <w:numId w:val="4"/>
      </w:numPr>
      <w:jc w:val="both"/>
    </w:pPr>
    <w:rPr>
      <w:sz w:val="28"/>
      <w:szCs w:val="28"/>
    </w:rPr>
  </w:style>
  <w:style w:type="paragraph" w:customStyle="1" w:styleId="-0">
    <w:name w:val="Правка-ТСВ"/>
    <w:basedOn w:val="a"/>
    <w:rsid w:val="005B12CB"/>
    <w:pPr>
      <w:widowControl w:val="0"/>
      <w:spacing w:line="360" w:lineRule="auto"/>
      <w:ind w:firstLine="567"/>
      <w:jc w:val="both"/>
    </w:pPr>
    <w:rPr>
      <w:snapToGrid w:val="0"/>
      <w:sz w:val="28"/>
      <w:szCs w:val="28"/>
    </w:rPr>
  </w:style>
  <w:style w:type="paragraph" w:customStyle="1" w:styleId="af8">
    <w:name w:val="правка"/>
    <w:basedOn w:val="a"/>
    <w:rsid w:val="005B12CB"/>
    <w:pPr>
      <w:spacing w:line="360" w:lineRule="auto"/>
      <w:ind w:firstLine="567"/>
      <w:jc w:val="both"/>
    </w:pPr>
    <w:rPr>
      <w:bCs/>
      <w:color w:val="000000"/>
      <w:sz w:val="28"/>
      <w:szCs w:val="28"/>
    </w:rPr>
  </w:style>
  <w:style w:type="paragraph" w:customStyle="1" w:styleId="-1">
    <w:name w:val="Обычный-1"/>
    <w:basedOn w:val="a"/>
    <w:autoRedefine/>
    <w:rsid w:val="005B12CB"/>
    <w:pPr>
      <w:widowControl w:val="0"/>
      <w:autoSpaceDE w:val="0"/>
      <w:autoSpaceDN w:val="0"/>
      <w:adjustRightInd w:val="0"/>
      <w:spacing w:before="40"/>
      <w:jc w:val="both"/>
    </w:pPr>
    <w:rPr>
      <w:u w:val="single"/>
    </w:rPr>
  </w:style>
  <w:style w:type="paragraph" w:styleId="af9">
    <w:name w:val="Body Text Indent"/>
    <w:basedOn w:val="a"/>
    <w:rsid w:val="005B12CB"/>
    <w:pPr>
      <w:ind w:left="120"/>
    </w:pPr>
    <w:rPr>
      <w:sz w:val="18"/>
    </w:rPr>
  </w:style>
  <w:style w:type="paragraph" w:styleId="30">
    <w:name w:val="Body Text 3"/>
    <w:basedOn w:val="a"/>
    <w:rsid w:val="005B12CB"/>
    <w:rPr>
      <w:sz w:val="28"/>
      <w:u w:val="single"/>
    </w:rPr>
  </w:style>
  <w:style w:type="table" w:styleId="afa">
    <w:name w:val="Table Grid"/>
    <w:basedOn w:val="a1"/>
    <w:rsid w:val="0036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Plain Text"/>
    <w:basedOn w:val="a"/>
    <w:rsid w:val="0086223D"/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qFormat/>
    <w:rsid w:val="0086223D"/>
    <w:pPr>
      <w:jc w:val="center"/>
    </w:pPr>
    <w:rPr>
      <w:rFonts w:ascii="Arial" w:hAnsi="Arial" w:cs="Arial"/>
      <w:b/>
      <w:bCs/>
      <w:caps/>
      <w:sz w:val="28"/>
    </w:rPr>
  </w:style>
  <w:style w:type="character" w:customStyle="1" w:styleId="apple-style-span">
    <w:name w:val="apple-style-span"/>
    <w:basedOn w:val="a0"/>
    <w:rsid w:val="008205BE"/>
  </w:style>
  <w:style w:type="paragraph" w:customStyle="1" w:styleId="Caaieia1">
    <w:name w:val="Caaieia1"/>
    <w:basedOn w:val="a"/>
    <w:rsid w:val="00A411E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_Timer" w:hAnsi="a_Timer"/>
      <w:lang w:val="en-US"/>
    </w:rPr>
  </w:style>
  <w:style w:type="paragraph" w:styleId="31">
    <w:name w:val="Body Text Indent 3"/>
    <w:basedOn w:val="a"/>
    <w:link w:val="32"/>
    <w:rsid w:val="00B96F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6FE4"/>
    <w:rPr>
      <w:sz w:val="16"/>
      <w:szCs w:val="16"/>
    </w:rPr>
  </w:style>
  <w:style w:type="paragraph" w:customStyle="1" w:styleId="Eaaaao1">
    <w:name w:val="Eaaa?ao1"/>
    <w:basedOn w:val="a"/>
    <w:rsid w:val="00B96F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_Timer" w:hAnsi="a_Timer"/>
      <w:lang w:val="en-US"/>
    </w:rPr>
  </w:style>
  <w:style w:type="paragraph" w:customStyle="1" w:styleId="16">
    <w:name w:val="Заголов1"/>
    <w:basedOn w:val="a"/>
    <w:rsid w:val="000D730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_Timer" w:hAnsi="a_Timer"/>
      <w:lang w:val="en-US"/>
    </w:rPr>
  </w:style>
  <w:style w:type="paragraph" w:styleId="afd">
    <w:name w:val="Balloon Text"/>
    <w:basedOn w:val="a"/>
    <w:link w:val="afe"/>
    <w:rsid w:val="003E76C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3E76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76C2"/>
  </w:style>
  <w:style w:type="character" w:styleId="aff">
    <w:name w:val="Strong"/>
    <w:basedOn w:val="a0"/>
    <w:uiPriority w:val="22"/>
    <w:qFormat/>
    <w:rsid w:val="003E76C2"/>
    <w:rPr>
      <w:b/>
      <w:bCs/>
    </w:rPr>
  </w:style>
  <w:style w:type="paragraph" w:styleId="24">
    <w:name w:val="Body Text 2"/>
    <w:basedOn w:val="a"/>
    <w:link w:val="25"/>
    <w:rsid w:val="00230D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30DBC"/>
    <w:rPr>
      <w:sz w:val="24"/>
      <w:szCs w:val="24"/>
    </w:rPr>
  </w:style>
  <w:style w:type="paragraph" w:customStyle="1" w:styleId="ConsPlusTitle">
    <w:name w:val="ConsPlusTitle"/>
    <w:uiPriority w:val="99"/>
    <w:rsid w:val="004C50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E6E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u">
    <w:name w:val="u"/>
    <w:basedOn w:val="a0"/>
    <w:rsid w:val="00B705A4"/>
  </w:style>
  <w:style w:type="character" w:customStyle="1" w:styleId="black">
    <w:name w:val="black"/>
    <w:basedOn w:val="a0"/>
    <w:rsid w:val="00BB06ED"/>
  </w:style>
  <w:style w:type="character" w:styleId="aff0">
    <w:name w:val="Emphasis"/>
    <w:basedOn w:val="a0"/>
    <w:uiPriority w:val="20"/>
    <w:qFormat/>
    <w:rsid w:val="00443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7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ksus-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ksus-inf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tant@teksus-inf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eksus-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teksus-inf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6B97-FCC2-4B6D-8B99-475AF3BF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ORGRES</Company>
  <LinksUpToDate>false</LinksUpToDate>
  <CharactersWithSpaces>32222</CharactersWithSpaces>
  <SharedDoc>false</SharedDoc>
  <HLinks>
    <vt:vector size="30" baseType="variant"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http://www.teksus-info.ru/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http://www.teksus-info.ru/</vt:lpwstr>
      </vt:variant>
      <vt:variant>
        <vt:lpwstr/>
      </vt:variant>
      <vt:variant>
        <vt:i4>7405595</vt:i4>
      </vt:variant>
      <vt:variant>
        <vt:i4>6</vt:i4>
      </vt:variant>
      <vt:variant>
        <vt:i4>0</vt:i4>
      </vt:variant>
      <vt:variant>
        <vt:i4>5</vt:i4>
      </vt:variant>
      <vt:variant>
        <vt:lpwstr>mailto:consultant@teksus-info.ru</vt:lpwstr>
      </vt:variant>
      <vt:variant>
        <vt:lpwstr/>
      </vt:variant>
      <vt:variant>
        <vt:i4>1835135</vt:i4>
      </vt:variant>
      <vt:variant>
        <vt:i4>3</vt:i4>
      </vt:variant>
      <vt:variant>
        <vt:i4>0</vt:i4>
      </vt:variant>
      <vt:variant>
        <vt:i4>5</vt:i4>
      </vt:variant>
      <vt:variant>
        <vt:lpwstr>mailto:info@teksus-info.ru</vt:lpwstr>
      </vt:variant>
      <vt:variant>
        <vt:lpwstr/>
      </vt:variant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mailto:zakaz@teksus-info.ru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СПО-1</dc:creator>
  <cp:lastModifiedBy>User</cp:lastModifiedBy>
  <cp:revision>3</cp:revision>
  <cp:lastPrinted>2012-03-02T13:13:00Z</cp:lastPrinted>
  <dcterms:created xsi:type="dcterms:W3CDTF">2015-02-24T13:10:00Z</dcterms:created>
  <dcterms:modified xsi:type="dcterms:W3CDTF">2015-02-24T13:31:00Z</dcterms:modified>
</cp:coreProperties>
</file>